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22FF" w:rsidRDefault="004022FF" w:rsidP="004022FF">
      <w:r>
        <w:rPr>
          <w:rFonts w:eastAsiaTheme="minorHAnsi"/>
          <w:noProof/>
        </w:rPr>
        <w:drawing>
          <wp:anchor distT="0" distB="0" distL="114300" distR="114300" simplePos="0" relativeHeight="251659264" behindDoc="0" locked="0" layoutInCell="1" allowOverlap="1" wp14:anchorId="727756D9" wp14:editId="674BB5D8">
            <wp:simplePos x="0" y="0"/>
            <wp:positionH relativeFrom="margin">
              <wp:align>right</wp:align>
            </wp:positionH>
            <wp:positionV relativeFrom="paragraph">
              <wp:posOffset>266700</wp:posOffset>
            </wp:positionV>
            <wp:extent cx="5372100" cy="7245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2100" cy="724535"/>
                    </a:xfrm>
                    <a:prstGeom prst="rect">
                      <a:avLst/>
                    </a:prstGeom>
                    <a:noFill/>
                  </pic:spPr>
                </pic:pic>
              </a:graphicData>
            </a:graphic>
            <wp14:sizeRelH relativeFrom="page">
              <wp14:pctWidth>0</wp14:pctWidth>
            </wp14:sizeRelH>
            <wp14:sizeRelV relativeFrom="page">
              <wp14:pctHeight>0</wp14:pctHeight>
            </wp14:sizeRelV>
          </wp:anchor>
        </w:drawing>
      </w:r>
    </w:p>
    <w:p w:rsidR="004022FF" w:rsidRDefault="004022FF" w:rsidP="004022FF">
      <w:pPr>
        <w:tabs>
          <w:tab w:val="left" w:pos="2730"/>
        </w:tabs>
        <w:spacing w:after="0"/>
        <w:rPr>
          <w:rFonts w:ascii="Times New Roman" w:eastAsiaTheme="minorHAnsi" w:hAnsi="Times New Roman"/>
          <w:b/>
          <w:noProof/>
          <w:sz w:val="24"/>
          <w:szCs w:val="24"/>
          <w:lang w:val="sq-AL" w:eastAsia="en-GB"/>
        </w:rPr>
      </w:pPr>
    </w:p>
    <w:p w:rsidR="004022FF" w:rsidRPr="00A46BF3" w:rsidRDefault="004022FF" w:rsidP="004022FF">
      <w:pPr>
        <w:tabs>
          <w:tab w:val="left" w:pos="2730"/>
        </w:tabs>
        <w:spacing w:after="0"/>
        <w:jc w:val="center"/>
        <w:rPr>
          <w:rFonts w:ascii="Times New Roman" w:hAnsi="Times New Roman"/>
          <w:b/>
          <w:sz w:val="24"/>
          <w:szCs w:val="24"/>
          <w:lang w:val="sq-AL" w:eastAsia="en-GB"/>
        </w:rPr>
      </w:pPr>
      <w:r>
        <w:rPr>
          <w:rFonts w:ascii="Times New Roman" w:hAnsi="Times New Roman"/>
          <w:b/>
          <w:sz w:val="24"/>
          <w:szCs w:val="24"/>
          <w:lang w:val="sq-AL" w:eastAsia="en-GB"/>
        </w:rPr>
        <w:t>REPUBLIKA E SHQIPËRISË</w:t>
      </w:r>
    </w:p>
    <w:p w:rsidR="004022FF" w:rsidRDefault="004022FF" w:rsidP="004022FF">
      <w:pPr>
        <w:tabs>
          <w:tab w:val="left" w:pos="2730"/>
        </w:tabs>
        <w:spacing w:after="0"/>
        <w:jc w:val="center"/>
        <w:rPr>
          <w:rFonts w:ascii="Times New Roman" w:hAnsi="Times New Roman" w:cs="Times New Roman"/>
          <w:b/>
          <w:snapToGrid w:val="0"/>
          <w:sz w:val="24"/>
          <w:szCs w:val="24"/>
          <w:lang w:val="it-IT"/>
        </w:rPr>
      </w:pPr>
      <w:r>
        <w:rPr>
          <w:rFonts w:ascii="Times New Roman" w:hAnsi="Times New Roman" w:cs="Times New Roman"/>
          <w:b/>
          <w:snapToGrid w:val="0"/>
          <w:sz w:val="24"/>
          <w:szCs w:val="24"/>
          <w:lang w:val="it-IT"/>
        </w:rPr>
        <w:t>MINISTRIA E SHËNDETËSISË DHE M</w:t>
      </w:r>
      <w:r w:rsidR="00F75F28">
        <w:rPr>
          <w:rFonts w:ascii="Times New Roman" w:hAnsi="Times New Roman" w:cs="Times New Roman"/>
          <w:b/>
          <w:snapToGrid w:val="0"/>
          <w:sz w:val="24"/>
          <w:szCs w:val="24"/>
          <w:lang w:val="it-IT"/>
        </w:rPr>
        <w:t>IRËQENIES</w:t>
      </w:r>
      <w:r>
        <w:rPr>
          <w:rFonts w:ascii="Times New Roman" w:hAnsi="Times New Roman" w:cs="Times New Roman"/>
          <w:b/>
          <w:snapToGrid w:val="0"/>
          <w:sz w:val="24"/>
          <w:szCs w:val="24"/>
          <w:lang w:val="it-IT"/>
        </w:rPr>
        <w:t xml:space="preserve"> SOCIALE</w:t>
      </w:r>
    </w:p>
    <w:p w:rsidR="004022FF" w:rsidRDefault="004022FF" w:rsidP="004022FF">
      <w:pPr>
        <w:tabs>
          <w:tab w:val="left" w:pos="2730"/>
        </w:tabs>
        <w:spacing w:after="0"/>
        <w:jc w:val="center"/>
        <w:rPr>
          <w:rFonts w:ascii="Times New Roman" w:hAnsi="Times New Roman" w:cs="Times New Roman"/>
          <w:b/>
          <w:snapToGrid w:val="0"/>
          <w:lang w:val="it-IT"/>
        </w:rPr>
      </w:pPr>
      <w:r>
        <w:rPr>
          <w:rFonts w:ascii="Times New Roman" w:hAnsi="Times New Roman" w:cs="Times New Roman"/>
          <w:b/>
          <w:snapToGrid w:val="0"/>
          <w:lang w:val="it-IT"/>
        </w:rPr>
        <w:t>OPERATORI I SHËRBIMEVE TË KUJDESIT SHËNDETËSOR</w:t>
      </w:r>
    </w:p>
    <w:p w:rsidR="004022FF" w:rsidRDefault="004022FF" w:rsidP="004022FF">
      <w:pPr>
        <w:tabs>
          <w:tab w:val="left" w:pos="2730"/>
          <w:tab w:val="left" w:pos="2850"/>
          <w:tab w:val="center" w:pos="4419"/>
        </w:tabs>
        <w:spacing w:after="0"/>
        <w:jc w:val="center"/>
        <w:rPr>
          <w:rFonts w:ascii="Times New Roman" w:hAnsi="Times New Roman" w:cs="Times New Roman"/>
          <w:b/>
          <w:snapToGrid w:val="0"/>
          <w:sz w:val="20"/>
          <w:szCs w:val="20"/>
          <w:lang w:val="it-IT"/>
        </w:rPr>
      </w:pPr>
      <w:r>
        <w:rPr>
          <w:rFonts w:ascii="Times New Roman" w:hAnsi="Times New Roman" w:cs="Times New Roman"/>
          <w:b/>
          <w:snapToGrid w:val="0"/>
          <w:sz w:val="20"/>
          <w:szCs w:val="20"/>
          <w:lang w:val="it-IT"/>
        </w:rPr>
        <w:t>DREJTORIA Q</w:t>
      </w:r>
      <w:r>
        <w:rPr>
          <w:rFonts w:ascii="Times New Roman" w:eastAsia="Times New Roman" w:hAnsi="Times New Roman" w:cs="Times New Roman"/>
          <w:b/>
          <w:sz w:val="20"/>
          <w:szCs w:val="20"/>
          <w:lang w:val="sq-AL"/>
        </w:rPr>
        <w:t>E</w:t>
      </w:r>
      <w:r>
        <w:rPr>
          <w:rFonts w:ascii="Times New Roman" w:hAnsi="Times New Roman" w:cs="Times New Roman"/>
          <w:b/>
          <w:snapToGrid w:val="0"/>
          <w:sz w:val="20"/>
          <w:szCs w:val="20"/>
          <w:lang w:val="it-IT"/>
        </w:rPr>
        <w:t>NDRORE</w:t>
      </w:r>
    </w:p>
    <w:p w:rsidR="004022FF" w:rsidRDefault="004022FF" w:rsidP="004022FF">
      <w:pPr>
        <w:tabs>
          <w:tab w:val="left" w:pos="2730"/>
          <w:tab w:val="left" w:pos="2850"/>
          <w:tab w:val="center" w:pos="4419"/>
        </w:tabs>
        <w:spacing w:after="0"/>
        <w:jc w:val="right"/>
        <w:rPr>
          <w:rFonts w:ascii="Times New Roman" w:hAnsi="Times New Roman" w:cs="Times New Roman"/>
          <w:b/>
          <w:snapToGrid w:val="0"/>
          <w:sz w:val="16"/>
          <w:szCs w:val="16"/>
          <w:lang w:val="it-IT"/>
        </w:rPr>
      </w:pPr>
    </w:p>
    <w:p w:rsidR="004022FF" w:rsidRPr="00DE42A7" w:rsidRDefault="004022FF" w:rsidP="004022FF">
      <w:pPr>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4022FF" w:rsidRPr="00B012EB" w:rsidRDefault="004022FF" w:rsidP="004022FF">
      <w:pPr>
        <w:spacing w:after="0" w:line="240" w:lineRule="auto"/>
        <w:jc w:val="center"/>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DREJTORIA RAJONALE OSHKSH SHKODËR</w:t>
      </w:r>
    </w:p>
    <w:p w:rsidR="004022FF" w:rsidRDefault="004022FF" w:rsidP="004022FF">
      <w:pPr>
        <w:spacing w:after="0" w:line="240" w:lineRule="auto"/>
        <w:jc w:val="center"/>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NJËSIA VENDORE E KUJDESIT SHËNDETËSOR</w:t>
      </w:r>
      <w:r>
        <w:rPr>
          <w:rFonts w:ascii="Times New Roman" w:eastAsia="Times New Roman" w:hAnsi="Times New Roman" w:cs="Times New Roman"/>
          <w:b/>
          <w:sz w:val="24"/>
          <w:szCs w:val="24"/>
          <w:lang w:val="sq-AL"/>
        </w:rPr>
        <w:t xml:space="preserve"> PUKË</w:t>
      </w:r>
    </w:p>
    <w:p w:rsidR="004022FF" w:rsidRPr="00B012EB" w:rsidRDefault="004022FF" w:rsidP="004022FF">
      <w:pPr>
        <w:spacing w:after="0" w:line="240" w:lineRule="auto"/>
        <w:jc w:val="center"/>
        <w:rPr>
          <w:rFonts w:ascii="Times New Roman" w:eastAsia="Times New Roman" w:hAnsi="Times New Roman" w:cs="Times New Roman"/>
          <w:b/>
          <w:sz w:val="24"/>
          <w:szCs w:val="24"/>
          <w:lang w:val="sq-AL"/>
        </w:rPr>
      </w:pPr>
    </w:p>
    <w:p w:rsidR="004022FF" w:rsidRPr="00B012EB" w:rsidRDefault="004022FF" w:rsidP="004022FF">
      <w:pPr>
        <w:spacing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4022FF" w:rsidRPr="00B012EB" w:rsidRDefault="004022FF" w:rsidP="004022FF">
      <w:pPr>
        <w:spacing w:after="0" w:line="240" w:lineRule="auto"/>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DREJTORIA RAJONALE OSHKSH SHKODËR</w:t>
      </w:r>
    </w:p>
    <w:p w:rsidR="004022FF" w:rsidRDefault="004022FF" w:rsidP="004022FF">
      <w:pPr>
        <w:spacing w:after="0" w:line="240" w:lineRule="auto"/>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NJËSIA VENDORE E KUJDESIT SHËNDETËSOR</w:t>
      </w:r>
      <w:r>
        <w:rPr>
          <w:rFonts w:ascii="Times New Roman" w:eastAsia="Times New Roman" w:hAnsi="Times New Roman" w:cs="Times New Roman"/>
          <w:b/>
          <w:sz w:val="24"/>
          <w:szCs w:val="24"/>
          <w:lang w:val="sq-AL"/>
        </w:rPr>
        <w:t xml:space="preserve"> PUKË</w:t>
      </w:r>
    </w:p>
    <w:p w:rsidR="004022FF" w:rsidRDefault="004022FF" w:rsidP="004022FF">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QENDRA SHËNDETËSORE GJEGJAN</w:t>
      </w:r>
    </w:p>
    <w:p w:rsidR="004022FF" w:rsidRPr="00B012EB" w:rsidRDefault="004022FF" w:rsidP="004022FF">
      <w:pPr>
        <w:spacing w:after="0" w:line="240" w:lineRule="auto"/>
        <w:rPr>
          <w:rFonts w:ascii="Times New Roman" w:eastAsia="Times New Roman" w:hAnsi="Times New Roman" w:cs="Times New Roman"/>
          <w:b/>
          <w:sz w:val="24"/>
          <w:szCs w:val="24"/>
          <w:lang w:val="sq-AL"/>
        </w:rPr>
      </w:pPr>
    </w:p>
    <w:p w:rsidR="004022FF" w:rsidRPr="00B012EB" w:rsidRDefault="004022FF" w:rsidP="004022FF">
      <w:pPr>
        <w:spacing w:after="0" w:line="240" w:lineRule="auto"/>
        <w:rPr>
          <w:rFonts w:ascii="Times New Roman" w:eastAsia="Times New Roman" w:hAnsi="Times New Roman" w:cs="Times New Roman"/>
          <w:b/>
          <w:color w:val="000000"/>
          <w:sz w:val="24"/>
          <w:szCs w:val="24"/>
          <w:lang w:val="sq-AL"/>
        </w:rPr>
      </w:pPr>
      <w:r w:rsidRPr="00B012EB">
        <w:rPr>
          <w:rFonts w:ascii="Times New Roman" w:eastAsia="Times New Roman" w:hAnsi="Times New Roman" w:cs="Times New Roman"/>
          <w:b/>
          <w:color w:val="000000"/>
          <w:sz w:val="24"/>
          <w:szCs w:val="24"/>
          <w:lang w:val="it-IT"/>
        </w:rPr>
        <w:t>Pozicioni:</w:t>
      </w:r>
      <w:r>
        <w:rPr>
          <w:rFonts w:ascii="Times New Roman" w:eastAsia="Times New Roman" w:hAnsi="Times New Roman" w:cs="Times New Roman"/>
          <w:b/>
          <w:color w:val="000000"/>
          <w:sz w:val="24"/>
          <w:szCs w:val="24"/>
          <w:lang w:val="it-IT"/>
        </w:rPr>
        <w:t xml:space="preserve"> Ekonomist</w:t>
      </w:r>
      <w:r w:rsidRPr="00B012EB">
        <w:rPr>
          <w:rFonts w:ascii="Times New Roman" w:eastAsia="Times New Roman" w:hAnsi="Times New Roman" w:cs="Times New Roman"/>
          <w:b/>
          <w:color w:val="000000"/>
          <w:sz w:val="24"/>
          <w:szCs w:val="24"/>
          <w:lang w:val="it-IT"/>
        </w:rPr>
        <w:t xml:space="preserve"> </w:t>
      </w:r>
      <w:r>
        <w:rPr>
          <w:rFonts w:ascii="Times New Roman" w:eastAsia="Times New Roman" w:hAnsi="Times New Roman" w:cs="Times New Roman"/>
          <w:b/>
          <w:color w:val="000000"/>
          <w:sz w:val="24"/>
          <w:szCs w:val="24"/>
          <w:lang w:val="it-IT"/>
        </w:rPr>
        <w:t xml:space="preserve">me kohë të pjesshme </w:t>
      </w:r>
      <w:r w:rsidRPr="00B012EB">
        <w:rPr>
          <w:rFonts w:ascii="Times New Roman" w:eastAsia="Times New Roman" w:hAnsi="Times New Roman" w:cs="Times New Roman"/>
          <w:b/>
          <w:color w:val="000000"/>
          <w:sz w:val="24"/>
          <w:szCs w:val="24"/>
          <w:lang w:val="it-IT"/>
        </w:rPr>
        <w:t xml:space="preserve">1 </w:t>
      </w:r>
      <w:r w:rsidRPr="00B012EB">
        <w:rPr>
          <w:rFonts w:ascii="Times New Roman" w:eastAsia="Times New Roman" w:hAnsi="Times New Roman" w:cs="Times New Roman"/>
          <w:b/>
          <w:color w:val="000000"/>
          <w:sz w:val="24"/>
          <w:szCs w:val="24"/>
          <w:lang w:val="sq-AL"/>
        </w:rPr>
        <w:t xml:space="preserve">(një) punonjës </w:t>
      </w:r>
    </w:p>
    <w:p w:rsidR="004022FF" w:rsidRPr="00B012EB" w:rsidRDefault="004022FF" w:rsidP="004022FF">
      <w:pPr>
        <w:spacing w:after="0" w:line="240" w:lineRule="auto"/>
        <w:jc w:val="both"/>
        <w:rPr>
          <w:rFonts w:ascii="Times New Roman" w:eastAsia="Times New Roman" w:hAnsi="Times New Roman" w:cs="Times New Roman"/>
          <w:b/>
          <w:color w:val="000000"/>
          <w:sz w:val="24"/>
          <w:szCs w:val="24"/>
          <w:lang w:val="sq-AL"/>
        </w:rPr>
      </w:pPr>
    </w:p>
    <w:p w:rsidR="004022FF" w:rsidRPr="00B012EB" w:rsidRDefault="004022FF" w:rsidP="004022FF">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 xml:space="preserve">Arsimi: </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Arsim i Lartë,</w:t>
      </w:r>
      <w:r>
        <w:rPr>
          <w:rFonts w:ascii="Times New Roman" w:eastAsia="Times New Roman" w:hAnsi="Times New Roman" w:cs="Times New Roman"/>
          <w:sz w:val="24"/>
          <w:szCs w:val="24"/>
          <w:lang w:val="sq-AL"/>
        </w:rPr>
        <w:t xml:space="preserve"> Fakulteti </w:t>
      </w:r>
      <w:bookmarkStart w:id="0" w:name="_GoBack"/>
      <w:bookmarkEnd w:id="0"/>
      <w:r>
        <w:rPr>
          <w:rFonts w:ascii="Times New Roman" w:eastAsia="Times New Roman" w:hAnsi="Times New Roman" w:cs="Times New Roman"/>
          <w:sz w:val="24"/>
          <w:szCs w:val="24"/>
          <w:lang w:val="sq-AL"/>
        </w:rPr>
        <w:t>Ekonomik</w:t>
      </w:r>
      <w:r w:rsidRPr="00B012EB">
        <w:rPr>
          <w:rFonts w:ascii="Times New Roman" w:eastAsia="Times New Roman" w:hAnsi="Times New Roman" w:cs="Times New Roman"/>
          <w:sz w:val="24"/>
          <w:szCs w:val="24"/>
          <w:lang w:val="sq-AL"/>
        </w:rPr>
        <w:t>. Diplomat, të cilat janë marrë jashtë vendit, duhet të jenë njohur paraprakisht pranë institucionit përgjegjës për njehsimin e diplomave, sipas legjislacionit në fuqi.</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p>
    <w:p w:rsidR="004022FF" w:rsidRPr="00B012EB" w:rsidRDefault="004022FF" w:rsidP="004022FF">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 xml:space="preserve">Përvoja: </w:t>
      </w:r>
    </w:p>
    <w:p w:rsidR="004022FF" w:rsidRPr="00B012EB" w:rsidRDefault="004022FF" w:rsidP="004022FF">
      <w:pPr>
        <w:spacing w:after="0" w:line="240" w:lineRule="auto"/>
        <w:jc w:val="both"/>
        <w:rPr>
          <w:rFonts w:ascii="Times New Roman" w:eastAsia="Times New Roman" w:hAnsi="Times New Roman" w:cs="Times New Roman"/>
          <w:sz w:val="24"/>
          <w:szCs w:val="24"/>
          <w:lang w:val="nb-NO"/>
        </w:rPr>
      </w:pPr>
      <w:r w:rsidRPr="00B012EB">
        <w:rPr>
          <w:rFonts w:ascii="Times New Roman" w:eastAsia="Times New Roman" w:hAnsi="Times New Roman" w:cs="Times New Roman"/>
          <w:sz w:val="24"/>
          <w:szCs w:val="24"/>
          <w:lang w:val="sq-AL"/>
        </w:rPr>
        <w:t>Preferohet të ketë përvoja të mëparëshme punë.</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p>
    <w:p w:rsidR="004022FF" w:rsidRPr="00B012EB" w:rsidRDefault="004022FF" w:rsidP="004022FF">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Njohuri dhe aftësi:</w:t>
      </w:r>
    </w:p>
    <w:p w:rsidR="004022FF" w:rsidRPr="00B012EB" w:rsidRDefault="004022FF" w:rsidP="004022FF">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 xml:space="preserve">Të jetë i komunikueshëm dhe i aftë të punojë në grup. Të jetë i aftë të përmbushë me korrektësi dhe në kohë dhe detyrat e ngarkuara. </w:t>
      </w:r>
      <w:r>
        <w:rPr>
          <w:rFonts w:ascii="Times New Roman" w:hAnsi="Times New Roman" w:cs="Times New Roman"/>
          <w:sz w:val="24"/>
          <w:szCs w:val="24"/>
          <w:lang w:val="sq-AL"/>
        </w:rPr>
        <w:t xml:space="preserve">Të sigurojë që funksionet e lidhura me planifikimin, zbatimin,kontabilitetin dhe raportimin financiar kryhen në përputhje me legjislacionin në fuqi. dhe organizative, motivues për stafin në varësi. Të jetë i aftë të përbushë me cilësi synimet dhe objektivat e institucionit. </w:t>
      </w:r>
      <w:r w:rsidRPr="00B012EB">
        <w:rPr>
          <w:rFonts w:ascii="Times New Roman" w:hAnsi="Times New Roman" w:cs="Times New Roman"/>
          <w:sz w:val="24"/>
          <w:szCs w:val="24"/>
          <w:lang w:val="sq-AL"/>
        </w:rPr>
        <w:t xml:space="preserve">Të jetë bashkëpunues me të gjithë nivelet/sektorët e drejtorisë. </w:t>
      </w:r>
      <w:r w:rsidRPr="00B012EB">
        <w:rPr>
          <w:rFonts w:ascii="Times New Roman" w:eastAsia="Times New Roman" w:hAnsi="Times New Roman" w:cs="Times New Roman"/>
          <w:sz w:val="24"/>
          <w:szCs w:val="24"/>
          <w:lang w:val="sq-AL"/>
        </w:rPr>
        <w:t>Të ketë njohuri shumë të mira kompjuterike në programet e paketës Microsoft Office.</w:t>
      </w:r>
    </w:p>
    <w:p w:rsidR="004022FF" w:rsidRPr="00B012EB" w:rsidRDefault="004022FF" w:rsidP="004022FF">
      <w:pPr>
        <w:spacing w:after="0" w:line="240" w:lineRule="auto"/>
        <w:jc w:val="both"/>
        <w:rPr>
          <w:rFonts w:ascii="Times New Roman" w:eastAsia="Times New Roman" w:hAnsi="Times New Roman" w:cs="Times New Roman"/>
          <w:b/>
          <w:sz w:val="24"/>
          <w:szCs w:val="24"/>
          <w:lang w:val="sq-AL"/>
        </w:rPr>
      </w:pPr>
    </w:p>
    <w:p w:rsidR="004022FF" w:rsidRDefault="004022FF" w:rsidP="004022FF">
      <w:pPr>
        <w:spacing w:line="240" w:lineRule="auto"/>
        <w:jc w:val="both"/>
        <w:rPr>
          <w:rFonts w:ascii="Times New Roman" w:eastAsia="Times New Roman" w:hAnsi="Times New Roman" w:cs="Times New Roman"/>
          <w:b/>
          <w:sz w:val="24"/>
          <w:szCs w:val="24"/>
          <w:lang w:val="sq-AL"/>
        </w:rPr>
      </w:pPr>
    </w:p>
    <w:p w:rsidR="004022FF" w:rsidRPr="00B012EB" w:rsidRDefault="004022FF" w:rsidP="004022FF">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lastRenderedPageBreak/>
        <w:t xml:space="preserve">Personat e interesuar duhet të dorëzojnë CV dhe dokumentacionin përkatës si vijon: </w:t>
      </w:r>
    </w:p>
    <w:p w:rsidR="004022FF"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Kërkesë për punësim;</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Jetëshkrimine kandidatit (CV) (shtojca nr.2);</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letërnjoftimit (ID) ( kriter i detyrueshëm për kualifikim);</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librezës së punës (fotokopje e plotë e saj)</w:t>
      </w:r>
      <w:r>
        <w:rPr>
          <w:rFonts w:ascii="Times New Roman" w:eastAsia="Times New Roman" w:hAnsi="Times New Roman" w:cs="Times New Roman"/>
          <w:sz w:val="24"/>
          <w:szCs w:val="24"/>
          <w:lang w:val="sq-AL"/>
        </w:rPr>
        <w:t>;</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Diploma e shkollës (kopje e noterizuar)</w:t>
      </w:r>
      <w:r>
        <w:rPr>
          <w:rFonts w:ascii="Times New Roman" w:eastAsia="Times New Roman" w:hAnsi="Times New Roman" w:cs="Times New Roman"/>
          <w:sz w:val="24"/>
          <w:szCs w:val="24"/>
          <w:lang w:val="sq-AL"/>
        </w:rPr>
        <w:t>;</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Listë notash (kopje e noterizuar)</w:t>
      </w:r>
      <w:r>
        <w:rPr>
          <w:rFonts w:ascii="Times New Roman" w:eastAsia="Times New Roman" w:hAnsi="Times New Roman" w:cs="Times New Roman"/>
          <w:sz w:val="24"/>
          <w:szCs w:val="24"/>
          <w:lang w:val="sq-AL"/>
        </w:rPr>
        <w:t>;</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Për kandidatët që kanë studiuar jashtë vendit, diploma e tyra duhet të jetë e njohur nga Ministria e Arsimit dhe Sportit</w:t>
      </w:r>
      <w:r>
        <w:rPr>
          <w:rFonts w:ascii="Times New Roman" w:eastAsia="Times New Roman" w:hAnsi="Times New Roman" w:cs="Times New Roman"/>
          <w:sz w:val="24"/>
          <w:szCs w:val="24"/>
          <w:lang w:val="sq-AL"/>
        </w:rPr>
        <w:t>;</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Dëshmi të njohjes së gjuhës/ve të huaja</w:t>
      </w:r>
      <w:r>
        <w:rPr>
          <w:rFonts w:ascii="Times New Roman" w:eastAsia="Times New Roman" w:hAnsi="Times New Roman" w:cs="Times New Roman"/>
          <w:sz w:val="24"/>
          <w:szCs w:val="24"/>
          <w:lang w:val="sq-AL"/>
        </w:rPr>
        <w:t>;</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Trajnime dhe dëshmi të tjera kualifikimesh që lidhen me fushën</w:t>
      </w:r>
      <w:r>
        <w:rPr>
          <w:rFonts w:ascii="Times New Roman" w:eastAsia="Times New Roman" w:hAnsi="Times New Roman" w:cs="Times New Roman"/>
          <w:sz w:val="24"/>
          <w:szCs w:val="24"/>
          <w:lang w:val="sq-AL"/>
        </w:rPr>
        <w:t>;</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Studime shtesë (master profesional/shkencor/diplomë shtesë...) (kopje e noterizuar)</w:t>
      </w:r>
      <w:r>
        <w:rPr>
          <w:rFonts w:ascii="Times New Roman" w:eastAsia="Times New Roman" w:hAnsi="Times New Roman" w:cs="Times New Roman"/>
          <w:sz w:val="24"/>
          <w:szCs w:val="24"/>
          <w:lang w:val="sq-AL"/>
        </w:rPr>
        <w:t>;</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Vërtetim dëshmie penaliteti</w:t>
      </w:r>
      <w:r>
        <w:rPr>
          <w:rFonts w:ascii="Times New Roman" w:eastAsia="Times New Roman" w:hAnsi="Times New Roman" w:cs="Times New Roman"/>
          <w:sz w:val="24"/>
          <w:szCs w:val="24"/>
          <w:lang w:val="sq-AL"/>
        </w:rPr>
        <w:t>;</w:t>
      </w:r>
    </w:p>
    <w:p w:rsidR="004022FF"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r>
        <w:rPr>
          <w:rFonts w:ascii="Times New Roman" w:eastAsia="Times New Roman" w:hAnsi="Times New Roman" w:cs="Times New Roman"/>
          <w:sz w:val="24"/>
          <w:szCs w:val="24"/>
          <w:lang w:val="sq-AL"/>
        </w:rPr>
        <w:t>;</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Deklaratë për autorizimin për verifikim e vërtetësisë së dokumenteve të paraqitura nga kandidati.</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p>
    <w:p w:rsidR="004022FF" w:rsidRPr="00B012EB" w:rsidRDefault="004022FF" w:rsidP="004022FF">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Aplikimet pranohen nga data </w:t>
      </w:r>
      <w:r>
        <w:rPr>
          <w:rFonts w:ascii="Times New Roman" w:eastAsia="Times New Roman" w:hAnsi="Times New Roman" w:cs="Times New Roman"/>
          <w:b/>
          <w:sz w:val="24"/>
          <w:szCs w:val="24"/>
          <w:lang w:val="sq-AL"/>
        </w:rPr>
        <w:t>22.10.2026</w:t>
      </w:r>
      <w:r w:rsidRPr="00B012EB">
        <w:rPr>
          <w:rFonts w:ascii="Times New Roman" w:eastAsia="Times New Roman" w:hAnsi="Times New Roman" w:cs="Times New Roman"/>
          <w:b/>
          <w:sz w:val="24"/>
          <w:szCs w:val="24"/>
          <w:lang w:val="sq-AL"/>
        </w:rPr>
        <w:t xml:space="preserve"> deri më datë </w:t>
      </w:r>
      <w:r>
        <w:rPr>
          <w:rFonts w:ascii="Times New Roman" w:eastAsia="Times New Roman" w:hAnsi="Times New Roman" w:cs="Times New Roman"/>
          <w:b/>
          <w:sz w:val="24"/>
          <w:szCs w:val="24"/>
          <w:lang w:val="sq-AL"/>
        </w:rPr>
        <w:t>29.10.2026</w:t>
      </w:r>
      <w:r w:rsidRPr="00B012EB">
        <w:rPr>
          <w:rFonts w:ascii="Times New Roman" w:eastAsia="Times New Roman" w:hAnsi="Times New Roman" w:cs="Times New Roman"/>
          <w:b/>
          <w:sz w:val="24"/>
          <w:szCs w:val="24"/>
          <w:lang w:val="sq-AL"/>
        </w:rPr>
        <w:t>, përfshirë të dyja këto data.</w:t>
      </w:r>
    </w:p>
    <w:p w:rsidR="004022FF" w:rsidRPr="00B012EB" w:rsidRDefault="004022FF" w:rsidP="004022FF">
      <w:pPr>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Depozitimi i aplikimeve do të bëhet pranë njësisë </w:t>
      </w:r>
      <w:r w:rsidRPr="00B012EB">
        <w:rPr>
          <w:rFonts w:ascii="Times New Roman" w:hAnsi="Times New Roman" w:cs="Times New Roman"/>
          <w:sz w:val="24"/>
          <w:szCs w:val="24"/>
          <w:lang w:val="sq-AL"/>
        </w:rPr>
        <w:t xml:space="preserve">së menaxhimit </w:t>
      </w:r>
      <w:r w:rsidRPr="00B012EB">
        <w:rPr>
          <w:rFonts w:ascii="Times New Roman" w:eastAsia="Times New Roman" w:hAnsi="Times New Roman" w:cs="Times New Roman"/>
          <w:sz w:val="24"/>
          <w:szCs w:val="24"/>
          <w:lang w:val="sq-AL"/>
        </w:rPr>
        <w:t xml:space="preserve">të burimeve njerëzore, që </w:t>
      </w:r>
      <w:r w:rsidRPr="00B012EB">
        <w:rPr>
          <w:rFonts w:ascii="Times New Roman" w:hAnsi="Times New Roman" w:cs="Times New Roman"/>
          <w:sz w:val="24"/>
          <w:szCs w:val="24"/>
          <w:lang w:val="sq-AL"/>
        </w:rPr>
        <w:t>luan rolin e sekretariatit teknik,</w:t>
      </w:r>
      <w:r w:rsidRPr="00B012EB">
        <w:rPr>
          <w:rFonts w:ascii="Times New Roman" w:eastAsia="Times New Roman" w:hAnsi="Times New Roman" w:cs="Times New Roman"/>
          <w:sz w:val="24"/>
          <w:szCs w:val="24"/>
          <w:lang w:val="sq-AL"/>
        </w:rPr>
        <w:t xml:space="preserve"> pranë insitucionit që ka kërkuar publikim e vendit vakant, </w:t>
      </w:r>
      <w:r w:rsidRPr="00B012EB">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4022FF" w:rsidRPr="00B012EB" w:rsidRDefault="004022FF" w:rsidP="004022FF">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Procesi i rekrutimit përmban tre faza vlerësimi nga Komisioni i Vlerësimit: </w:t>
      </w:r>
    </w:p>
    <w:p w:rsidR="004022FF" w:rsidRPr="00B012EB" w:rsidRDefault="004022FF" w:rsidP="004022FF">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1.Vlerësimi i dosjes (deri në 30 pikë)</w:t>
      </w:r>
    </w:p>
    <w:p w:rsidR="004022FF" w:rsidRPr="00B012EB" w:rsidRDefault="004022FF" w:rsidP="004022FF">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2.Vlerësimi me shkrim (deri në 40 pikë)</w:t>
      </w:r>
    </w:p>
    <w:p w:rsidR="004022FF" w:rsidRPr="00B012EB" w:rsidRDefault="004022FF" w:rsidP="004022FF">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      3.Vlerësimi i intervistës së strukturuar (deri në 30 pikë)</w:t>
      </w:r>
    </w:p>
    <w:p w:rsidR="004022FF" w:rsidRPr="00B012EB" w:rsidRDefault="004022FF" w:rsidP="004022FF">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4022FF" w:rsidRPr="00B012EB" w:rsidRDefault="004022FF" w:rsidP="004022FF">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Kandidati/ët do të konsiderohen të kualifikuar në rast se kalojnë kufirin minimal të pikëve:</w:t>
      </w:r>
    </w:p>
    <w:p w:rsidR="004022FF" w:rsidRPr="00B012EB" w:rsidRDefault="004022FF" w:rsidP="004022FF">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 për pozicionin specialist: 50 e më shumë pikë;</w:t>
      </w:r>
    </w:p>
    <w:p w:rsidR="004022FF" w:rsidRPr="00B012EB" w:rsidRDefault="004022FF" w:rsidP="004022FF">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b) për pozicionin përgjegjës/drejtor 60 e më shumë pikë.</w:t>
      </w:r>
    </w:p>
    <w:p w:rsidR="004022FF" w:rsidRPr="00B012EB" w:rsidRDefault="004022FF" w:rsidP="004022FF">
      <w:pPr>
        <w:spacing w:after="0"/>
        <w:rPr>
          <w:rFonts w:ascii="Times New Roman" w:eastAsia="Times New Roman" w:hAnsi="Times New Roman" w:cs="Times New Roman"/>
          <w:sz w:val="24"/>
          <w:szCs w:val="24"/>
          <w:lang w:val="sq-AL"/>
        </w:rPr>
      </w:pPr>
    </w:p>
    <w:p w:rsidR="004022FF" w:rsidRPr="00B012EB" w:rsidRDefault="004022FF" w:rsidP="004022FF">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4022FF" w:rsidRPr="00B012EB" w:rsidRDefault="004022FF" w:rsidP="004022FF">
      <w:pPr>
        <w:spacing w:after="0" w:line="240" w:lineRule="auto"/>
        <w:jc w:val="both"/>
        <w:rPr>
          <w:rFonts w:ascii="Times New Roman" w:hAnsi="Times New Roman" w:cs="Times New Roman"/>
          <w:sz w:val="24"/>
          <w:szCs w:val="24"/>
          <w:lang w:val="sq-AL"/>
        </w:rPr>
      </w:pPr>
    </w:p>
    <w:p w:rsidR="004022FF" w:rsidRPr="00B012EB" w:rsidRDefault="004022FF" w:rsidP="004022FF">
      <w:pPr>
        <w:tabs>
          <w:tab w:val="left" w:pos="2614"/>
        </w:tabs>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4022FF" w:rsidRPr="00B012EB" w:rsidRDefault="004022FF" w:rsidP="004022FF">
      <w:pPr>
        <w:spacing w:before="24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4022FF" w:rsidRPr="00B4774B" w:rsidRDefault="004022FF" w:rsidP="004022FF">
      <w:pPr>
        <w:spacing w:before="240"/>
        <w:rPr>
          <w:rFonts w:ascii="Times New Roman" w:hAnsi="Times New Roman" w:cs="Times New Roman"/>
          <w:b/>
          <w:sz w:val="24"/>
          <w:szCs w:val="24"/>
        </w:rPr>
      </w:pPr>
      <w:proofErr w:type="spellStart"/>
      <w:r w:rsidRPr="00B012EB">
        <w:rPr>
          <w:rFonts w:ascii="Times New Roman" w:hAnsi="Times New Roman" w:cs="Times New Roman"/>
          <w:b/>
          <w:sz w:val="24"/>
          <w:szCs w:val="24"/>
        </w:rPr>
        <w:lastRenderedPageBreak/>
        <w:t>Fushat</w:t>
      </w:r>
      <w:proofErr w:type="spellEnd"/>
      <w:r w:rsidRPr="00B012EB">
        <w:rPr>
          <w:rFonts w:ascii="Times New Roman" w:hAnsi="Times New Roman" w:cs="Times New Roman"/>
          <w:b/>
          <w:sz w:val="24"/>
          <w:szCs w:val="24"/>
        </w:rPr>
        <w:t xml:space="preserve"> e </w:t>
      </w:r>
      <w:proofErr w:type="spellStart"/>
      <w:r w:rsidRPr="00B012EB">
        <w:rPr>
          <w:rFonts w:ascii="Times New Roman" w:hAnsi="Times New Roman" w:cs="Times New Roman"/>
          <w:b/>
          <w:sz w:val="24"/>
          <w:szCs w:val="24"/>
        </w:rPr>
        <w:t>njohurive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dhe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aftësive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mbi</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cilat</w:t>
      </w:r>
      <w:proofErr w:type="spellEnd"/>
      <w:r w:rsidRPr="00B012EB">
        <w:rPr>
          <w:rFonts w:ascii="Times New Roman" w:hAnsi="Times New Roman" w:cs="Times New Roman"/>
          <w:b/>
          <w:sz w:val="24"/>
          <w:szCs w:val="24"/>
        </w:rPr>
        <w:t xml:space="preserve"> do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zhvillohet</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vlerësimi</w:t>
      </w:r>
      <w:proofErr w:type="spellEnd"/>
      <w:r w:rsidRPr="00B012EB">
        <w:rPr>
          <w:rFonts w:ascii="Times New Roman" w:hAnsi="Times New Roman" w:cs="Times New Roman"/>
          <w:b/>
          <w:sz w:val="24"/>
          <w:szCs w:val="24"/>
        </w:rPr>
        <w:t>:</w:t>
      </w:r>
    </w:p>
    <w:p w:rsidR="004022FF" w:rsidRPr="003E1A90" w:rsidRDefault="004022FF" w:rsidP="004022FF">
      <w:pPr>
        <w:pStyle w:val="ListParagraph"/>
        <w:shd w:val="clear" w:color="auto" w:fill="FFFFFF"/>
        <w:spacing w:after="0" w:line="240" w:lineRule="auto"/>
        <w:textAlignment w:val="baseline"/>
        <w:rPr>
          <w:rFonts w:ascii="Times New Roman" w:hAnsi="Times New Roman"/>
          <w:color w:val="424242"/>
          <w:sz w:val="23"/>
          <w:szCs w:val="23"/>
        </w:rPr>
      </w:pPr>
      <w:r w:rsidRPr="00B012EB">
        <w:rPr>
          <w:rFonts w:ascii="Times New Roman" w:hAnsi="Times New Roman"/>
          <w:sz w:val="24"/>
          <w:szCs w:val="24"/>
          <w:lang w:val="it-IT"/>
        </w:rPr>
        <w:t xml:space="preserve"> </w:t>
      </w:r>
    </w:p>
    <w:p w:rsidR="004022FF" w:rsidRPr="00CF2B7A" w:rsidRDefault="004022FF" w:rsidP="004022FF">
      <w:pPr>
        <w:pStyle w:val="ListParagraph"/>
        <w:numPr>
          <w:ilvl w:val="0"/>
          <w:numId w:val="1"/>
        </w:numPr>
        <w:shd w:val="clear" w:color="auto" w:fill="FFFFFF"/>
        <w:spacing w:after="0" w:line="240" w:lineRule="auto"/>
        <w:textAlignment w:val="baseline"/>
        <w:rPr>
          <w:rFonts w:ascii="Times New Roman" w:hAnsi="Times New Roman"/>
          <w:color w:val="000000" w:themeColor="text1"/>
          <w:sz w:val="24"/>
          <w:szCs w:val="24"/>
        </w:rPr>
      </w:pPr>
      <w:proofErr w:type="spellStart"/>
      <w:r w:rsidRPr="00CF2B7A">
        <w:rPr>
          <w:rFonts w:ascii="Times New Roman" w:hAnsi="Times New Roman"/>
          <w:color w:val="000000" w:themeColor="text1"/>
          <w:sz w:val="24"/>
          <w:szCs w:val="24"/>
          <w:bdr w:val="none" w:sz="0" w:space="0" w:color="auto" w:frame="1"/>
        </w:rPr>
        <w:t>Ligj</w:t>
      </w:r>
      <w:proofErr w:type="spellEnd"/>
      <w:r w:rsidRPr="00CF2B7A">
        <w:rPr>
          <w:rFonts w:ascii="Times New Roman" w:hAnsi="Times New Roman"/>
          <w:color w:val="000000" w:themeColor="text1"/>
          <w:sz w:val="24"/>
          <w:szCs w:val="24"/>
          <w:bdr w:val="none" w:sz="0" w:space="0" w:color="auto" w:frame="1"/>
        </w:rPr>
        <w:t xml:space="preserve"> Nr. 7961, </w:t>
      </w:r>
      <w:proofErr w:type="spellStart"/>
      <w:r w:rsidRPr="00CF2B7A">
        <w:rPr>
          <w:rFonts w:ascii="Times New Roman" w:hAnsi="Times New Roman"/>
          <w:color w:val="000000" w:themeColor="text1"/>
          <w:sz w:val="24"/>
          <w:szCs w:val="24"/>
          <w:bdr w:val="none" w:sz="0" w:space="0" w:color="auto" w:frame="1"/>
        </w:rPr>
        <w:t>datë</w:t>
      </w:r>
      <w:proofErr w:type="spellEnd"/>
      <w:r w:rsidRPr="00CF2B7A">
        <w:rPr>
          <w:rFonts w:ascii="Times New Roman" w:hAnsi="Times New Roman"/>
          <w:color w:val="000000" w:themeColor="text1"/>
          <w:sz w:val="24"/>
          <w:szCs w:val="24"/>
          <w:bdr w:val="none" w:sz="0" w:space="0" w:color="auto" w:frame="1"/>
        </w:rPr>
        <w:t xml:space="preserve"> 12.05.1995, "</w:t>
      </w:r>
      <w:proofErr w:type="spellStart"/>
      <w:r w:rsidRPr="00CF2B7A">
        <w:rPr>
          <w:rFonts w:ascii="Times New Roman" w:hAnsi="Times New Roman"/>
          <w:color w:val="000000" w:themeColor="text1"/>
          <w:sz w:val="24"/>
          <w:szCs w:val="24"/>
          <w:bdr w:val="none" w:sz="0" w:space="0" w:color="auto" w:frame="1"/>
        </w:rPr>
        <w:t>Kodi</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i</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Punës</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i</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Republikës</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së</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Shqipërisë</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i</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ndryshuar</w:t>
      </w:r>
      <w:proofErr w:type="spellEnd"/>
      <w:r w:rsidRPr="00CF2B7A">
        <w:rPr>
          <w:rFonts w:ascii="Times New Roman" w:hAnsi="Times New Roman"/>
          <w:color w:val="000000" w:themeColor="text1"/>
          <w:sz w:val="24"/>
          <w:szCs w:val="24"/>
          <w:bdr w:val="none" w:sz="0" w:space="0" w:color="auto" w:frame="1"/>
        </w:rPr>
        <w:t xml:space="preserve">, </w:t>
      </w:r>
    </w:p>
    <w:p w:rsidR="004022FF" w:rsidRPr="00CF2B7A" w:rsidRDefault="004022FF" w:rsidP="004022FF">
      <w:pPr>
        <w:pStyle w:val="ListParagraph"/>
        <w:numPr>
          <w:ilvl w:val="0"/>
          <w:numId w:val="1"/>
        </w:numPr>
        <w:spacing w:after="0" w:line="240" w:lineRule="auto"/>
        <w:jc w:val="both"/>
        <w:rPr>
          <w:rFonts w:ascii="Times New Roman" w:hAnsi="Times New Roman"/>
          <w:sz w:val="24"/>
          <w:szCs w:val="24"/>
          <w:lang w:val="sq-AL"/>
        </w:rPr>
      </w:pPr>
      <w:r>
        <w:rPr>
          <w:rFonts w:ascii="Times New Roman" w:hAnsi="Times New Roman"/>
          <w:sz w:val="24"/>
          <w:szCs w:val="24"/>
          <w:lang w:val="sq-AL"/>
        </w:rPr>
        <w:t>Ligji Nr. 55/2022, “Për Shërbimin Spitalor në Republikën e Shqipërisë”, i ndryshuar.</w:t>
      </w:r>
    </w:p>
    <w:p w:rsidR="004022FF" w:rsidRPr="00CF2B7A" w:rsidRDefault="004022FF" w:rsidP="004022FF">
      <w:pPr>
        <w:pStyle w:val="ListParagraph"/>
        <w:numPr>
          <w:ilvl w:val="0"/>
          <w:numId w:val="1"/>
        </w:numPr>
        <w:shd w:val="clear" w:color="auto" w:fill="FFFFFF"/>
        <w:spacing w:after="0" w:line="240" w:lineRule="auto"/>
        <w:textAlignment w:val="baseline"/>
        <w:rPr>
          <w:rFonts w:ascii="Times New Roman" w:hAnsi="Times New Roman"/>
          <w:color w:val="000000" w:themeColor="text1"/>
          <w:sz w:val="24"/>
          <w:szCs w:val="24"/>
        </w:rPr>
      </w:pPr>
      <w:proofErr w:type="spellStart"/>
      <w:r w:rsidRPr="00CF2B7A">
        <w:rPr>
          <w:rFonts w:ascii="Times New Roman" w:hAnsi="Times New Roman"/>
          <w:color w:val="000000" w:themeColor="text1"/>
          <w:sz w:val="24"/>
          <w:szCs w:val="24"/>
          <w:bdr w:val="none" w:sz="0" w:space="0" w:color="auto" w:frame="1"/>
        </w:rPr>
        <w:t>Ligj</w:t>
      </w:r>
      <w:proofErr w:type="spellEnd"/>
      <w:r w:rsidRPr="00CF2B7A">
        <w:rPr>
          <w:rFonts w:ascii="Times New Roman" w:hAnsi="Times New Roman"/>
          <w:color w:val="000000" w:themeColor="text1"/>
          <w:sz w:val="24"/>
          <w:szCs w:val="24"/>
          <w:bdr w:val="none" w:sz="0" w:space="0" w:color="auto" w:frame="1"/>
        </w:rPr>
        <w:t xml:space="preserve"> Nr. 10296, </w:t>
      </w:r>
      <w:proofErr w:type="spellStart"/>
      <w:r w:rsidRPr="00CF2B7A">
        <w:rPr>
          <w:rFonts w:ascii="Times New Roman" w:hAnsi="Times New Roman"/>
          <w:color w:val="000000" w:themeColor="text1"/>
          <w:sz w:val="24"/>
          <w:szCs w:val="24"/>
          <w:bdr w:val="none" w:sz="0" w:space="0" w:color="auto" w:frame="1"/>
        </w:rPr>
        <w:t>datë</w:t>
      </w:r>
      <w:proofErr w:type="spellEnd"/>
      <w:r w:rsidRPr="00CF2B7A">
        <w:rPr>
          <w:rFonts w:ascii="Times New Roman" w:hAnsi="Times New Roman"/>
          <w:color w:val="000000" w:themeColor="text1"/>
          <w:sz w:val="24"/>
          <w:szCs w:val="24"/>
          <w:bdr w:val="none" w:sz="0" w:space="0" w:color="auto" w:frame="1"/>
        </w:rPr>
        <w:t xml:space="preserve"> 08.07.2010 “</w:t>
      </w:r>
      <w:proofErr w:type="spellStart"/>
      <w:r w:rsidRPr="00CF2B7A">
        <w:rPr>
          <w:rFonts w:ascii="Times New Roman" w:hAnsi="Times New Roman"/>
          <w:color w:val="000000" w:themeColor="text1"/>
          <w:sz w:val="24"/>
          <w:szCs w:val="24"/>
          <w:bdr w:val="none" w:sz="0" w:space="0" w:color="auto" w:frame="1"/>
        </w:rPr>
        <w:t>Për</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menaxhimin</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financiar</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dhe</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kontrollin</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i</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ndryshuar</w:t>
      </w:r>
      <w:proofErr w:type="spellEnd"/>
      <w:r w:rsidRPr="00CF2B7A">
        <w:rPr>
          <w:rFonts w:ascii="Times New Roman" w:hAnsi="Times New Roman"/>
          <w:color w:val="000000" w:themeColor="text1"/>
          <w:sz w:val="24"/>
          <w:szCs w:val="24"/>
          <w:bdr w:val="none" w:sz="0" w:space="0" w:color="auto" w:frame="1"/>
        </w:rPr>
        <w:t>,</w:t>
      </w:r>
    </w:p>
    <w:p w:rsidR="004022FF" w:rsidRPr="00CF2B7A" w:rsidRDefault="004022FF" w:rsidP="004022FF">
      <w:pPr>
        <w:pStyle w:val="ListParagraph"/>
        <w:numPr>
          <w:ilvl w:val="0"/>
          <w:numId w:val="1"/>
        </w:numPr>
        <w:shd w:val="clear" w:color="auto" w:fill="FFFFFF"/>
        <w:spacing w:after="0" w:line="240" w:lineRule="auto"/>
        <w:textAlignment w:val="baseline"/>
        <w:rPr>
          <w:rFonts w:ascii="Times New Roman" w:hAnsi="Times New Roman"/>
          <w:color w:val="000000" w:themeColor="text1"/>
          <w:sz w:val="24"/>
          <w:szCs w:val="24"/>
        </w:rPr>
      </w:pPr>
      <w:proofErr w:type="spellStart"/>
      <w:r w:rsidRPr="00CF2B7A">
        <w:rPr>
          <w:rFonts w:ascii="Times New Roman" w:hAnsi="Times New Roman"/>
          <w:color w:val="000000" w:themeColor="text1"/>
          <w:sz w:val="24"/>
          <w:szCs w:val="24"/>
          <w:bdr w:val="none" w:sz="0" w:space="0" w:color="auto" w:frame="1"/>
        </w:rPr>
        <w:t>Ligj</w:t>
      </w:r>
      <w:proofErr w:type="spellEnd"/>
      <w:r w:rsidRPr="00CF2B7A">
        <w:rPr>
          <w:rFonts w:ascii="Times New Roman" w:hAnsi="Times New Roman"/>
          <w:color w:val="000000" w:themeColor="text1"/>
          <w:sz w:val="24"/>
          <w:szCs w:val="24"/>
          <w:bdr w:val="none" w:sz="0" w:space="0" w:color="auto" w:frame="1"/>
        </w:rPr>
        <w:t xml:space="preserve"> Nr. 162, </w:t>
      </w:r>
      <w:proofErr w:type="spellStart"/>
      <w:r w:rsidRPr="00CF2B7A">
        <w:rPr>
          <w:rFonts w:ascii="Times New Roman" w:hAnsi="Times New Roman"/>
          <w:color w:val="000000" w:themeColor="text1"/>
          <w:sz w:val="24"/>
          <w:szCs w:val="24"/>
          <w:bdr w:val="none" w:sz="0" w:space="0" w:color="auto" w:frame="1"/>
        </w:rPr>
        <w:t>datë</w:t>
      </w:r>
      <w:proofErr w:type="spellEnd"/>
      <w:r w:rsidRPr="00CF2B7A">
        <w:rPr>
          <w:rFonts w:ascii="Times New Roman" w:hAnsi="Times New Roman"/>
          <w:color w:val="000000" w:themeColor="text1"/>
          <w:sz w:val="24"/>
          <w:szCs w:val="24"/>
          <w:bdr w:val="none" w:sz="0" w:space="0" w:color="auto" w:frame="1"/>
        </w:rPr>
        <w:t xml:space="preserve"> 23.12.2020 “</w:t>
      </w:r>
      <w:proofErr w:type="spellStart"/>
      <w:r w:rsidRPr="00CF2B7A">
        <w:rPr>
          <w:rFonts w:ascii="Times New Roman" w:hAnsi="Times New Roman"/>
          <w:color w:val="000000" w:themeColor="text1"/>
          <w:sz w:val="24"/>
          <w:szCs w:val="24"/>
          <w:bdr w:val="none" w:sz="0" w:space="0" w:color="auto" w:frame="1"/>
        </w:rPr>
        <w:t>Për</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prokurimin</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publik</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si</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dhe</w:t>
      </w:r>
      <w:proofErr w:type="spellEnd"/>
      <w:r w:rsidRPr="00CF2B7A">
        <w:rPr>
          <w:rFonts w:ascii="Times New Roman" w:hAnsi="Times New Roman"/>
          <w:color w:val="000000" w:themeColor="text1"/>
          <w:sz w:val="24"/>
          <w:szCs w:val="24"/>
          <w:bdr w:val="none" w:sz="0" w:space="0" w:color="auto" w:frame="1"/>
        </w:rPr>
        <w:t xml:space="preserve"> VKM Nr. 285 </w:t>
      </w:r>
      <w:proofErr w:type="spellStart"/>
      <w:r w:rsidRPr="00CF2B7A">
        <w:rPr>
          <w:rFonts w:ascii="Times New Roman" w:hAnsi="Times New Roman"/>
          <w:color w:val="000000" w:themeColor="text1"/>
          <w:sz w:val="24"/>
          <w:szCs w:val="24"/>
          <w:bdr w:val="none" w:sz="0" w:space="0" w:color="auto" w:frame="1"/>
        </w:rPr>
        <w:t>datë</w:t>
      </w:r>
      <w:proofErr w:type="spellEnd"/>
      <w:r w:rsidRPr="00CF2B7A">
        <w:rPr>
          <w:rFonts w:ascii="Times New Roman" w:hAnsi="Times New Roman"/>
          <w:color w:val="000000" w:themeColor="text1"/>
          <w:sz w:val="24"/>
          <w:szCs w:val="24"/>
          <w:bdr w:val="none" w:sz="0" w:space="0" w:color="auto" w:frame="1"/>
        </w:rPr>
        <w:t xml:space="preserve"> 19.05.2021, </w:t>
      </w:r>
      <w:proofErr w:type="spellStart"/>
      <w:r w:rsidRPr="00CF2B7A">
        <w:rPr>
          <w:rFonts w:ascii="Times New Roman" w:hAnsi="Times New Roman"/>
          <w:color w:val="000000" w:themeColor="text1"/>
          <w:sz w:val="24"/>
          <w:szCs w:val="24"/>
          <w:bdr w:val="none" w:sz="0" w:space="0" w:color="auto" w:frame="1"/>
        </w:rPr>
        <w:t>i</w:t>
      </w:r>
      <w:proofErr w:type="spellEnd"/>
      <w:r w:rsidRPr="00CF2B7A">
        <w:rPr>
          <w:rFonts w:ascii="Times New Roman" w:hAnsi="Times New Roman"/>
          <w:color w:val="000000" w:themeColor="text1"/>
          <w:sz w:val="24"/>
          <w:szCs w:val="24"/>
          <w:bdr w:val="none" w:sz="0" w:space="0" w:color="auto" w:frame="1"/>
        </w:rPr>
        <w:t xml:space="preserve"> </w:t>
      </w:r>
      <w:proofErr w:type="spellStart"/>
      <w:r w:rsidRPr="00CF2B7A">
        <w:rPr>
          <w:rFonts w:ascii="Times New Roman" w:hAnsi="Times New Roman"/>
          <w:color w:val="000000" w:themeColor="text1"/>
          <w:sz w:val="24"/>
          <w:szCs w:val="24"/>
          <w:bdr w:val="none" w:sz="0" w:space="0" w:color="auto" w:frame="1"/>
        </w:rPr>
        <w:t>ndryshuar</w:t>
      </w:r>
      <w:proofErr w:type="spellEnd"/>
      <w:r w:rsidRPr="00CF2B7A">
        <w:rPr>
          <w:rFonts w:ascii="Times New Roman" w:hAnsi="Times New Roman"/>
          <w:color w:val="000000" w:themeColor="text1"/>
          <w:sz w:val="24"/>
          <w:szCs w:val="24"/>
          <w:bdr w:val="none" w:sz="0" w:space="0" w:color="auto" w:frame="1"/>
        </w:rPr>
        <w:t>,</w:t>
      </w:r>
    </w:p>
    <w:p w:rsidR="004022FF" w:rsidRPr="00CF2B7A" w:rsidRDefault="004022FF" w:rsidP="004022FF">
      <w:pPr>
        <w:pStyle w:val="ListParagraph"/>
        <w:numPr>
          <w:ilvl w:val="0"/>
          <w:numId w:val="1"/>
        </w:numPr>
        <w:shd w:val="clear" w:color="auto" w:fill="FFFFFF"/>
        <w:spacing w:after="0" w:line="240" w:lineRule="auto"/>
        <w:textAlignment w:val="baseline"/>
        <w:rPr>
          <w:rFonts w:ascii="Times New Roman" w:hAnsi="Times New Roman"/>
          <w:color w:val="000000" w:themeColor="text1"/>
          <w:sz w:val="24"/>
          <w:szCs w:val="24"/>
        </w:rPr>
      </w:pPr>
      <w:proofErr w:type="spellStart"/>
      <w:r w:rsidRPr="00CF2B7A">
        <w:rPr>
          <w:rFonts w:ascii="Times New Roman" w:hAnsi="Times New Roman"/>
          <w:color w:val="000000" w:themeColor="text1"/>
          <w:sz w:val="24"/>
          <w:szCs w:val="24"/>
        </w:rPr>
        <w:t>Urdhri</w:t>
      </w:r>
      <w:proofErr w:type="spellEnd"/>
      <w:r w:rsidRPr="00CF2B7A">
        <w:rPr>
          <w:rFonts w:ascii="Times New Roman" w:hAnsi="Times New Roman"/>
          <w:color w:val="000000" w:themeColor="text1"/>
          <w:sz w:val="24"/>
          <w:szCs w:val="24"/>
        </w:rPr>
        <w:t xml:space="preserve"> Nr. 30 </w:t>
      </w:r>
      <w:proofErr w:type="spellStart"/>
      <w:r w:rsidRPr="00CF2B7A">
        <w:rPr>
          <w:rFonts w:ascii="Times New Roman" w:hAnsi="Times New Roman"/>
          <w:color w:val="000000" w:themeColor="text1"/>
          <w:sz w:val="24"/>
          <w:szCs w:val="24"/>
        </w:rPr>
        <w:t>datë</w:t>
      </w:r>
      <w:proofErr w:type="spellEnd"/>
      <w:r w:rsidRPr="00CF2B7A">
        <w:rPr>
          <w:rFonts w:ascii="Times New Roman" w:hAnsi="Times New Roman"/>
          <w:color w:val="000000" w:themeColor="text1"/>
          <w:sz w:val="24"/>
          <w:szCs w:val="24"/>
        </w:rPr>
        <w:t xml:space="preserve"> 27.12.2011 </w:t>
      </w:r>
      <w:proofErr w:type="spellStart"/>
      <w:r w:rsidRPr="00CF2B7A">
        <w:rPr>
          <w:rFonts w:ascii="Times New Roman" w:hAnsi="Times New Roman"/>
          <w:color w:val="000000" w:themeColor="text1"/>
          <w:sz w:val="24"/>
          <w:szCs w:val="24"/>
        </w:rPr>
        <w:t>i</w:t>
      </w:r>
      <w:proofErr w:type="spellEnd"/>
      <w:r w:rsidRPr="00CF2B7A">
        <w:rPr>
          <w:rFonts w:ascii="Times New Roman" w:hAnsi="Times New Roman"/>
          <w:color w:val="000000" w:themeColor="text1"/>
          <w:sz w:val="24"/>
          <w:szCs w:val="24"/>
        </w:rPr>
        <w:t xml:space="preserve"> </w:t>
      </w:r>
      <w:proofErr w:type="spellStart"/>
      <w:r w:rsidRPr="00CF2B7A">
        <w:rPr>
          <w:rFonts w:ascii="Times New Roman" w:hAnsi="Times New Roman"/>
          <w:color w:val="000000" w:themeColor="text1"/>
          <w:sz w:val="24"/>
          <w:szCs w:val="24"/>
        </w:rPr>
        <w:t>Ministrisë</w:t>
      </w:r>
      <w:proofErr w:type="spellEnd"/>
      <w:r w:rsidRPr="00CF2B7A">
        <w:rPr>
          <w:rFonts w:ascii="Times New Roman" w:hAnsi="Times New Roman"/>
          <w:color w:val="000000" w:themeColor="text1"/>
          <w:sz w:val="24"/>
          <w:szCs w:val="24"/>
        </w:rPr>
        <w:t xml:space="preserve"> </w:t>
      </w:r>
      <w:proofErr w:type="spellStart"/>
      <w:r w:rsidRPr="00CF2B7A">
        <w:rPr>
          <w:rFonts w:ascii="Times New Roman" w:hAnsi="Times New Roman"/>
          <w:color w:val="000000" w:themeColor="text1"/>
          <w:sz w:val="24"/>
          <w:szCs w:val="24"/>
        </w:rPr>
        <w:t>së</w:t>
      </w:r>
      <w:proofErr w:type="spellEnd"/>
      <w:r w:rsidRPr="00CF2B7A">
        <w:rPr>
          <w:rFonts w:ascii="Times New Roman" w:hAnsi="Times New Roman"/>
          <w:color w:val="000000" w:themeColor="text1"/>
          <w:sz w:val="24"/>
          <w:szCs w:val="24"/>
        </w:rPr>
        <w:t xml:space="preserve"> </w:t>
      </w:r>
      <w:proofErr w:type="spellStart"/>
      <w:r w:rsidRPr="00CF2B7A">
        <w:rPr>
          <w:rFonts w:ascii="Times New Roman" w:hAnsi="Times New Roman"/>
          <w:color w:val="000000" w:themeColor="text1"/>
          <w:sz w:val="24"/>
          <w:szCs w:val="24"/>
        </w:rPr>
        <w:t>Fin</w:t>
      </w:r>
      <w:r>
        <w:rPr>
          <w:rFonts w:ascii="Times New Roman" w:hAnsi="Times New Roman"/>
          <w:color w:val="000000" w:themeColor="text1"/>
          <w:sz w:val="24"/>
          <w:szCs w:val="24"/>
        </w:rPr>
        <w:t>a</w:t>
      </w:r>
      <w:r w:rsidRPr="00CF2B7A">
        <w:rPr>
          <w:rFonts w:ascii="Times New Roman" w:hAnsi="Times New Roman"/>
          <w:color w:val="000000" w:themeColor="text1"/>
          <w:sz w:val="24"/>
          <w:szCs w:val="24"/>
        </w:rPr>
        <w:t>ncave</w:t>
      </w:r>
      <w:proofErr w:type="spellEnd"/>
      <w:r w:rsidRPr="00CF2B7A">
        <w:rPr>
          <w:rFonts w:ascii="Times New Roman" w:hAnsi="Times New Roman"/>
          <w:color w:val="000000" w:themeColor="text1"/>
          <w:sz w:val="24"/>
          <w:szCs w:val="24"/>
        </w:rPr>
        <w:t xml:space="preserve"> “</w:t>
      </w:r>
      <w:proofErr w:type="spellStart"/>
      <w:r w:rsidRPr="00CF2B7A">
        <w:rPr>
          <w:rFonts w:ascii="Times New Roman" w:hAnsi="Times New Roman"/>
          <w:color w:val="000000" w:themeColor="text1"/>
          <w:sz w:val="24"/>
          <w:szCs w:val="24"/>
        </w:rPr>
        <w:t>Për</w:t>
      </w:r>
      <w:proofErr w:type="spellEnd"/>
      <w:r w:rsidRPr="00CF2B7A">
        <w:rPr>
          <w:rFonts w:ascii="Times New Roman" w:hAnsi="Times New Roman"/>
          <w:color w:val="000000" w:themeColor="text1"/>
          <w:sz w:val="24"/>
          <w:szCs w:val="24"/>
        </w:rPr>
        <w:t xml:space="preserve"> </w:t>
      </w:r>
      <w:proofErr w:type="spellStart"/>
      <w:r w:rsidRPr="00CF2B7A">
        <w:rPr>
          <w:rFonts w:ascii="Times New Roman" w:hAnsi="Times New Roman"/>
          <w:color w:val="000000" w:themeColor="text1"/>
          <w:sz w:val="24"/>
          <w:szCs w:val="24"/>
        </w:rPr>
        <w:t>menaxhimin</w:t>
      </w:r>
      <w:proofErr w:type="spellEnd"/>
      <w:r w:rsidRPr="00CF2B7A">
        <w:rPr>
          <w:rFonts w:ascii="Times New Roman" w:hAnsi="Times New Roman"/>
          <w:color w:val="000000" w:themeColor="text1"/>
          <w:sz w:val="24"/>
          <w:szCs w:val="24"/>
        </w:rPr>
        <w:t xml:space="preserve"> e </w:t>
      </w:r>
      <w:proofErr w:type="spellStart"/>
      <w:r w:rsidRPr="00CF2B7A">
        <w:rPr>
          <w:rFonts w:ascii="Times New Roman" w:hAnsi="Times New Roman"/>
          <w:color w:val="000000" w:themeColor="text1"/>
          <w:sz w:val="24"/>
          <w:szCs w:val="24"/>
        </w:rPr>
        <w:t>akteve</w:t>
      </w:r>
      <w:proofErr w:type="spellEnd"/>
      <w:r w:rsidRPr="00CF2B7A">
        <w:rPr>
          <w:rFonts w:ascii="Times New Roman" w:hAnsi="Times New Roman"/>
          <w:color w:val="000000" w:themeColor="text1"/>
          <w:sz w:val="24"/>
          <w:szCs w:val="24"/>
        </w:rPr>
        <w:t xml:space="preserve"> në </w:t>
      </w:r>
      <w:proofErr w:type="spellStart"/>
      <w:r w:rsidRPr="00CF2B7A">
        <w:rPr>
          <w:rFonts w:ascii="Times New Roman" w:hAnsi="Times New Roman"/>
          <w:color w:val="000000" w:themeColor="text1"/>
          <w:sz w:val="24"/>
          <w:szCs w:val="24"/>
        </w:rPr>
        <w:t>njesitë</w:t>
      </w:r>
      <w:proofErr w:type="spellEnd"/>
      <w:r w:rsidRPr="00CF2B7A">
        <w:rPr>
          <w:rFonts w:ascii="Times New Roman" w:hAnsi="Times New Roman"/>
          <w:color w:val="000000" w:themeColor="text1"/>
          <w:sz w:val="24"/>
          <w:szCs w:val="24"/>
        </w:rPr>
        <w:t xml:space="preserve"> e </w:t>
      </w:r>
      <w:proofErr w:type="spellStart"/>
      <w:r w:rsidRPr="00CF2B7A">
        <w:rPr>
          <w:rFonts w:ascii="Times New Roman" w:hAnsi="Times New Roman"/>
          <w:color w:val="000000" w:themeColor="text1"/>
          <w:sz w:val="24"/>
          <w:szCs w:val="24"/>
        </w:rPr>
        <w:t>sektorit</w:t>
      </w:r>
      <w:proofErr w:type="spellEnd"/>
      <w:r w:rsidRPr="00CF2B7A">
        <w:rPr>
          <w:rFonts w:ascii="Times New Roman" w:hAnsi="Times New Roman"/>
          <w:color w:val="000000" w:themeColor="text1"/>
          <w:sz w:val="24"/>
          <w:szCs w:val="24"/>
        </w:rPr>
        <w:t xml:space="preserve"> </w:t>
      </w:r>
      <w:proofErr w:type="spellStart"/>
      <w:r w:rsidRPr="00CF2B7A">
        <w:rPr>
          <w:rFonts w:ascii="Times New Roman" w:hAnsi="Times New Roman"/>
          <w:color w:val="000000" w:themeColor="text1"/>
          <w:sz w:val="24"/>
          <w:szCs w:val="24"/>
        </w:rPr>
        <w:t>publik</w:t>
      </w:r>
      <w:proofErr w:type="spellEnd"/>
      <w:r w:rsidRPr="00CF2B7A">
        <w:rPr>
          <w:rFonts w:ascii="Times New Roman" w:hAnsi="Times New Roman"/>
          <w:color w:val="000000" w:themeColor="text1"/>
          <w:sz w:val="24"/>
          <w:szCs w:val="24"/>
        </w:rPr>
        <w:t xml:space="preserve">’, </w:t>
      </w:r>
      <w:proofErr w:type="spellStart"/>
      <w:r w:rsidRPr="00CF2B7A">
        <w:rPr>
          <w:rFonts w:ascii="Times New Roman" w:hAnsi="Times New Roman"/>
          <w:color w:val="000000" w:themeColor="text1"/>
          <w:sz w:val="24"/>
          <w:szCs w:val="24"/>
        </w:rPr>
        <w:t>i</w:t>
      </w:r>
      <w:proofErr w:type="spellEnd"/>
      <w:r w:rsidRPr="00CF2B7A">
        <w:rPr>
          <w:rFonts w:ascii="Times New Roman" w:hAnsi="Times New Roman"/>
          <w:color w:val="000000" w:themeColor="text1"/>
          <w:sz w:val="24"/>
          <w:szCs w:val="24"/>
        </w:rPr>
        <w:t xml:space="preserve"> </w:t>
      </w:r>
      <w:proofErr w:type="spellStart"/>
      <w:r w:rsidRPr="00CF2B7A">
        <w:rPr>
          <w:rFonts w:ascii="Times New Roman" w:hAnsi="Times New Roman"/>
          <w:color w:val="000000" w:themeColor="text1"/>
          <w:sz w:val="24"/>
          <w:szCs w:val="24"/>
        </w:rPr>
        <w:t>ndryshuar</w:t>
      </w:r>
      <w:proofErr w:type="spellEnd"/>
      <w:r w:rsidRPr="00CF2B7A">
        <w:rPr>
          <w:rFonts w:ascii="Times New Roman" w:hAnsi="Times New Roman"/>
          <w:color w:val="000000" w:themeColor="text1"/>
          <w:sz w:val="24"/>
          <w:szCs w:val="24"/>
        </w:rPr>
        <w:t>.</w:t>
      </w:r>
    </w:p>
    <w:p w:rsidR="004022FF" w:rsidRDefault="004022FF" w:rsidP="004022FF">
      <w:pPr>
        <w:spacing w:after="0" w:line="240" w:lineRule="auto"/>
        <w:jc w:val="both"/>
        <w:rPr>
          <w:rFonts w:ascii="Times New Roman" w:eastAsia="Times New Roman" w:hAnsi="Times New Roman" w:cs="Times New Roman"/>
          <w:sz w:val="24"/>
          <w:szCs w:val="24"/>
          <w:lang w:val="sq-AL"/>
        </w:rPr>
      </w:pP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4022FF" w:rsidRPr="00B012EB" w:rsidRDefault="004022FF" w:rsidP="004022FF">
      <w:pPr>
        <w:spacing w:after="0" w:line="240" w:lineRule="auto"/>
        <w:jc w:val="both"/>
        <w:rPr>
          <w:rFonts w:ascii="Times New Roman" w:eastAsia="Times New Roman" w:hAnsi="Times New Roman" w:cs="Times New Roman"/>
          <w:sz w:val="24"/>
          <w:szCs w:val="24"/>
          <w:lang w:val="sq-AL"/>
        </w:rPr>
      </w:pPr>
    </w:p>
    <w:p w:rsidR="004022FF" w:rsidRPr="00B012EB" w:rsidRDefault="004022FF" w:rsidP="004022FF">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Çdo kandidat ka të drejtën për ankimim të procedurës jo më vonë se 48 orë nga marrja e njoftimit me e-mail, në adresën elektronike zyrtare nëpërmjet së cilës janë bërë me dije për vlerësimin apo moskualifikimin dhe/ose me shkresë drejtuar Komisionit të Vlerësimit.</w:t>
      </w:r>
    </w:p>
    <w:p w:rsidR="004022FF" w:rsidRPr="00B012EB" w:rsidRDefault="004022FF" w:rsidP="004022FF">
      <w:pPr>
        <w:spacing w:after="0" w:line="240" w:lineRule="auto"/>
        <w:jc w:val="both"/>
        <w:rPr>
          <w:rFonts w:ascii="Times New Roman" w:hAnsi="Times New Roman" w:cs="Times New Roman"/>
          <w:sz w:val="24"/>
          <w:szCs w:val="24"/>
          <w:lang w:val="sq-AL"/>
        </w:rPr>
      </w:pPr>
    </w:p>
    <w:p w:rsidR="004022FF" w:rsidRPr="00B012EB" w:rsidRDefault="004022FF" w:rsidP="004022FF">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DREJTORIA E FINANCËS DHE SHËRBIMEVE MBËSHTETËSE</w:t>
      </w:r>
    </w:p>
    <w:p w:rsidR="004022FF" w:rsidRPr="00B012EB" w:rsidRDefault="004022FF" w:rsidP="004022FF">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SEKTORI I ADMINISTRIMIT TË BURIMEVE NJERËZORE</w:t>
      </w:r>
    </w:p>
    <w:p w:rsidR="004022FF" w:rsidRPr="00B012EB" w:rsidRDefault="004022FF" w:rsidP="004022FF">
      <w:pPr>
        <w:spacing w:after="0" w:line="240" w:lineRule="auto"/>
        <w:jc w:val="center"/>
        <w:rPr>
          <w:rFonts w:ascii="Times New Roman" w:eastAsia="Times New Roman" w:hAnsi="Times New Roman" w:cs="Times New Roman"/>
          <w:b/>
          <w:color w:val="000000" w:themeColor="text1"/>
          <w:sz w:val="24"/>
          <w:szCs w:val="24"/>
          <w:lang w:val="sq-AL"/>
        </w:rPr>
      </w:pPr>
    </w:p>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p w:rsidR="004022FF" w:rsidRDefault="004022FF" w:rsidP="004022FF"/>
    <w:sectPr w:rsidR="004022FF" w:rsidSect="00083AD8">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77FF"/>
    <w:multiLevelType w:val="hybridMultilevel"/>
    <w:tmpl w:val="E384D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443EF"/>
    <w:multiLevelType w:val="hybridMultilevel"/>
    <w:tmpl w:val="1E5608F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2FF"/>
    <w:rsid w:val="004022FF"/>
    <w:rsid w:val="00650DC1"/>
    <w:rsid w:val="008975BA"/>
    <w:rsid w:val="008F612D"/>
    <w:rsid w:val="00F75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D06C4"/>
  <w15:chartTrackingRefBased/>
  <w15:docId w15:val="{3707D19A-945F-49D0-BA52-DF138954C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22F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022FF"/>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4022FF"/>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User</cp:lastModifiedBy>
  <cp:revision>4</cp:revision>
  <dcterms:created xsi:type="dcterms:W3CDTF">2026-10-22T07:38:00Z</dcterms:created>
  <dcterms:modified xsi:type="dcterms:W3CDTF">2026-10-22T08:25:00Z</dcterms:modified>
</cp:coreProperties>
</file>