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FC6" w:rsidRDefault="000C1FC6" w:rsidP="000C1FC6">
      <w:r>
        <w:rPr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7D028982" wp14:editId="6562455F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5372100" cy="7245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FC6" w:rsidRDefault="000C1FC6" w:rsidP="000C1FC6">
      <w:pPr>
        <w:tabs>
          <w:tab w:val="left" w:pos="2730"/>
        </w:tabs>
        <w:spacing w:after="0"/>
        <w:rPr>
          <w:rFonts w:ascii="Times New Roman" w:eastAsiaTheme="minorHAnsi" w:hAnsi="Times New Roman"/>
          <w:b/>
          <w:noProof/>
          <w:sz w:val="24"/>
          <w:szCs w:val="24"/>
          <w:lang w:val="sq-AL" w:eastAsia="en-GB"/>
        </w:rPr>
      </w:pPr>
    </w:p>
    <w:p w:rsidR="000C1FC6" w:rsidRPr="00A46BF3" w:rsidRDefault="000C1FC6" w:rsidP="000C1FC6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sq-AL" w:eastAsia="en-GB"/>
        </w:rPr>
      </w:pPr>
      <w:r>
        <w:rPr>
          <w:rFonts w:ascii="Times New Roman" w:hAnsi="Times New Roman"/>
          <w:b/>
          <w:sz w:val="24"/>
          <w:szCs w:val="24"/>
          <w:lang w:val="sq-AL" w:eastAsia="en-GB"/>
        </w:rPr>
        <w:t>REPUBLIKA E SHQIPËRISË</w:t>
      </w:r>
    </w:p>
    <w:p w:rsidR="000C1FC6" w:rsidRDefault="000C1FC6" w:rsidP="000C1FC6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  <w:t>MINISTRIA E SHËNDETËSISË DHE MIRËQENIES SOCIALE</w:t>
      </w:r>
    </w:p>
    <w:p w:rsidR="000C1FC6" w:rsidRDefault="000C1FC6" w:rsidP="000C1FC6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lang w:val="it-IT"/>
        </w:rPr>
      </w:pPr>
      <w:r>
        <w:rPr>
          <w:rFonts w:ascii="Times New Roman" w:hAnsi="Times New Roman" w:cs="Times New Roman"/>
          <w:b/>
          <w:snapToGrid w:val="0"/>
          <w:lang w:val="it-IT"/>
        </w:rPr>
        <w:t>OPERATORI I SHËRBIMEVE TË KUJDESIT SHËNDETËSOR</w:t>
      </w:r>
    </w:p>
    <w:p w:rsidR="000C1FC6" w:rsidRDefault="000C1FC6" w:rsidP="000C1FC6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DREJTORIA Q</w:t>
      </w:r>
      <w:r>
        <w:rPr>
          <w:rFonts w:ascii="Times New Roman" w:eastAsia="Times New Roman" w:hAnsi="Times New Roman" w:cs="Times New Roman"/>
          <w:b/>
          <w:sz w:val="20"/>
          <w:szCs w:val="20"/>
          <w:lang w:val="sq-AL"/>
        </w:rPr>
        <w:t>E</w:t>
      </w: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NDRORE</w:t>
      </w:r>
    </w:p>
    <w:p w:rsidR="000C1FC6" w:rsidRDefault="000C1FC6" w:rsidP="000C1FC6">
      <w:pPr>
        <w:tabs>
          <w:tab w:val="left" w:pos="2730"/>
          <w:tab w:val="left" w:pos="2850"/>
          <w:tab w:val="center" w:pos="4419"/>
        </w:tabs>
        <w:spacing w:after="0"/>
        <w:jc w:val="right"/>
        <w:rPr>
          <w:rFonts w:ascii="Times New Roman" w:hAnsi="Times New Roman" w:cs="Times New Roman"/>
          <w:b/>
          <w:snapToGrid w:val="0"/>
          <w:sz w:val="16"/>
          <w:szCs w:val="16"/>
          <w:lang w:val="it-IT"/>
        </w:rPr>
      </w:pPr>
    </w:p>
    <w:p w:rsidR="000C1FC6" w:rsidRPr="00DE42A7" w:rsidRDefault="000C1FC6" w:rsidP="000C1FC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NJOFTIM PËR PUNËSIM</w:t>
      </w:r>
    </w:p>
    <w:p w:rsidR="000C1FC6" w:rsidRPr="00B012EB" w:rsidRDefault="000C1FC6" w:rsidP="000C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VLORË</w:t>
      </w:r>
    </w:p>
    <w:p w:rsidR="000C1FC6" w:rsidRDefault="000C1FC6" w:rsidP="000C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NJËSIA VENDORE E KUJDESIT SHËNDETËSOR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VLORË</w:t>
      </w:r>
    </w:p>
    <w:p w:rsidR="000C1FC6" w:rsidRPr="00B012EB" w:rsidRDefault="000C1FC6" w:rsidP="000C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0C1FC6" w:rsidRPr="00B012EB" w:rsidRDefault="000C1FC6" w:rsidP="000C1FC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Drejtoria Qendrore e Operatorit të Shërbimeve të Kujdesit Shëndetësor,në mbështetje dhe zbatim të Ligjit nr. 7961, datë 12.07.1995 “Kodi i Punës së Republikës së Shqipërisë”, i ndryshuar, të VKM nr. 419, datë 04.07.2018 “Për krijimin, mënyrën e organizimit dhe të funksionimit të Operatorit të Shërbimeve të Kujdesit Shëndetësor”, “Rregullores së Brendshme për Mënyrën e Funksionimit dhe Organizimit të Operatorit të Shërbimeve të Kujdesit Shëndetësor” miratuar me Urdhër nr. 18, datë 17.01.2019 të Ministrit të Shëndetësisë dhe M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irëqenies 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Sociale si dhe në zbatim të Udhëzim nr. 206, datë 09.04.2024 “Për procedurat e punësimit, emërimit, pezullimit, lirimit dhe të disiplinës të punonjësve të administratës në DQOSHKSH, DROSHKSH, NJVKSH dhe Drejtoritë e Shërbimit Spitalor në varësi të OSHKSH-së.”, njofton shpalljen e 1 (një) vendi të lirë në pozicionin si vijon:  </w:t>
      </w:r>
    </w:p>
    <w:p w:rsidR="000C1FC6" w:rsidRPr="00B012EB" w:rsidRDefault="000C1FC6" w:rsidP="000C1F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VLORË</w:t>
      </w:r>
    </w:p>
    <w:p w:rsidR="000C1FC6" w:rsidRDefault="000C1FC6" w:rsidP="000C1F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NJËSIA VENDORE E KUJDESIT SHËNDETËSOR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VLORË</w:t>
      </w:r>
    </w:p>
    <w:p w:rsidR="000C1FC6" w:rsidRDefault="000C1FC6" w:rsidP="000C1F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QENDRA SHËNDETËSORE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NR. 1, VLORË</w:t>
      </w:r>
    </w:p>
    <w:p w:rsidR="000C1FC6" w:rsidRPr="00B012EB" w:rsidRDefault="000C1FC6" w:rsidP="000C1F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0C1FC6" w:rsidRPr="00B012EB" w:rsidRDefault="000C1FC6" w:rsidP="000C1F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Pozicioni: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Ekonomist</w:t>
      </w:r>
      <w:r w:rsidRPr="00B01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1 </w:t>
      </w:r>
      <w:r w:rsidRPr="00B01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(një) punonjës 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Arsimi: 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Arsim i Lartë,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Fakulteti </w:t>
      </w:r>
      <w:r w:rsidRPr="00B012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Ekonomik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</w:t>
      </w:r>
      <w:r w:rsidR="0072719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Master Shkencor. </w:t>
      </w:r>
      <w:bookmarkStart w:id="0" w:name="_GoBack"/>
      <w:bookmarkEnd w:id="0"/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Diplomat, të cilat janë marrë jashtë vendit, duhet të jenë njohur paraprakisht pranë institucionit përgjegjës për njehsimin e diplomave, sipas legjislacionit në fuqi.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Përvoja: 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Preferohet të ketë përvoja të mëparëshme pun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e mbi 5 vjet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Njohuri dhe aftësi:</w:t>
      </w:r>
    </w:p>
    <w:p w:rsidR="000C1FC6" w:rsidRPr="008848BF" w:rsidRDefault="000C1FC6" w:rsidP="000C1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hAnsi="Times New Roman" w:cs="Times New Roman"/>
          <w:sz w:val="24"/>
          <w:szCs w:val="24"/>
          <w:lang w:val="sq-AL"/>
        </w:rPr>
        <w:t xml:space="preserve">Të jetë i komunikueshëm dhe i aftë të punojë në grup. Të jetë i aftë të përmbushë me korrektësi dhe në kohë dhe detyrat e ngarkuara.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Të sigurojë që funksionet e lidhura me planifikimin, zbatimin,kontabilitetin dhe raportimin financiar kryhen në përputhje me legjislacionin në fuqi. Të jetë i aftë të përbushë me cilësi synimet dhe objektivat e institucionit.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 xml:space="preserve">Të jetë bashkëpunues me të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gjithë nivelet/sektorët e drejtorisë. 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Të ketë njohuri shumë të mira kompjuterike në programet e paketës Microsoft Office.</w:t>
      </w:r>
    </w:p>
    <w:p w:rsidR="000C1FC6" w:rsidRPr="00B012EB" w:rsidRDefault="000C1FC6" w:rsidP="000C1FC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Personat e interesuar duhet të dorëzojnë CV dhe dokumentacionin përkatës si vijon: </w:t>
      </w:r>
    </w:p>
    <w:p w:rsidR="000C1FC6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Kërkesë për punësim;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Jetëshkrimine kandidatit (CV) (shtojca nr.2);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letërnjoftimit (ID) ( kriter i detyrueshëm për kualifikim);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librezës së punës (fotokopje e plotë e saj)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Diploma e shkollës (kopje e noterizuar)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Listë notash (kopje e noterizuar)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Për kandidatët që kanë studiuar jashtë vendit, diploma e tyra duhet të jetë e njohur nga Ministria e Arsimit dhe Sportit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Dëshmi të njohjes së gjuhës/ve të huaja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Trajnime dhe dëshmi të tjera kualifikimesh që lidhen me fushën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Studime shtesë (master profesional/shkencor/diplomë shtesë...) (kopje e noterizuar)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Vërtetim dëshmie penaliteti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Raport mjeko-ligjor për aftësinë në punë i tre muajve të fundit (kriter i detyrueshëm për kualifikim në momentin e fillimit të detyrës)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Deklaratë për autorizimin për verifikim e vërtetësisë së dokumenteve të paraqitura nga kandidati.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Aplikimet pranohen nga data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17.09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.2026</w:t>
      </w: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deri më datë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24.09.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2026</w:t>
      </w: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, përfshirë të dyja këto data.</w:t>
      </w:r>
    </w:p>
    <w:p w:rsidR="000C1FC6" w:rsidRPr="00B012EB" w:rsidRDefault="000C1FC6" w:rsidP="000C1FC6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Depozitimi i aplikimeve do të bëhet pranë njësisë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 xml:space="preserve">së menaxhimit 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burimeve njerëzore, që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>luan rolin e sekretariatit teknik,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pranë insitucionit që ka kërkuar publikim e vendit vakant,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>sipas një formati i cili parashkruan të gjithë dokumentacionin në dosje të aplikantit dhe firmoset nga specialisti që merr në dorëzim kërkesën dhe aplikanti.</w:t>
      </w:r>
    </w:p>
    <w:p w:rsidR="000C1FC6" w:rsidRPr="00B012EB" w:rsidRDefault="000C1FC6" w:rsidP="000C1FC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Procesi i rekrutimit përmban tre faza vlerësimi nga Komisioni i Vlerësimit: </w:t>
      </w:r>
    </w:p>
    <w:p w:rsidR="000C1FC6" w:rsidRPr="00B012EB" w:rsidRDefault="000C1FC6" w:rsidP="000C1FC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1.Vlerësimi i dosjes (deri në 30 pikë)</w:t>
      </w:r>
    </w:p>
    <w:p w:rsidR="000C1FC6" w:rsidRPr="00B012EB" w:rsidRDefault="000C1FC6" w:rsidP="000C1FC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2.Vlerësimi me shkrim (deri në 40 pikë)</w:t>
      </w:r>
    </w:p>
    <w:p w:rsidR="000C1FC6" w:rsidRPr="00B012EB" w:rsidRDefault="000C1FC6" w:rsidP="000C1FC6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  3.Vlerësimi i intervistës së strukturuar (deri në 30 pikë)</w:t>
      </w:r>
    </w:p>
    <w:p w:rsidR="000C1FC6" w:rsidRPr="00B012EB" w:rsidRDefault="000C1FC6" w:rsidP="000C1FC6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Skema e vlerësimit të dosjes së kandidatëve, përcaktohet në shtojcën nr. 1, bashkëlidhur dhe pjesë përbërëse e këtij udhëzimi.</w:t>
      </w:r>
    </w:p>
    <w:p w:rsidR="000C1FC6" w:rsidRPr="00B012EB" w:rsidRDefault="000C1FC6" w:rsidP="000C1FC6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Kandidati/ët do të konsiderohen të kualifikuar në rast se kalojnë kufirin minimal të pikëve:</w:t>
      </w:r>
    </w:p>
    <w:p w:rsidR="000C1FC6" w:rsidRPr="00B012EB" w:rsidRDefault="000C1FC6" w:rsidP="000C1FC6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a) për pozicionin specialist: 50 e më shumë pikë;</w:t>
      </w:r>
    </w:p>
    <w:p w:rsidR="000C1FC6" w:rsidRPr="00B012EB" w:rsidRDefault="000C1FC6" w:rsidP="000C1FC6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b) për pozicionin përgjegjës/drejtor 60 e më shumë pikë.</w:t>
      </w:r>
    </w:p>
    <w:p w:rsidR="000C1FC6" w:rsidRPr="00B012EB" w:rsidRDefault="000C1FC6" w:rsidP="000C1FC6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përfundim të tre fazave, shumatorja e pikëve (100 pikë) përcakton listën e fituesve sipas renditjes.  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hAnsi="Times New Roman" w:cs="Times New Roman"/>
          <w:sz w:val="24"/>
          <w:szCs w:val="24"/>
          <w:lang w:val="sq-AL"/>
        </w:rPr>
        <w:t>Pas përfundimit të afatit të aplikimit, Komisioni i Vlerësimit shqytron paraprakisht dosjet e kandidatëve duke kaluar për fazat e mëtejshme kanditatët të cilat përmbushin kriteret e përcaktuara.</w:t>
      </w:r>
    </w:p>
    <w:p w:rsidR="000C1FC6" w:rsidRPr="00B012EB" w:rsidRDefault="000C1FC6" w:rsidP="000C1FC6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lastRenderedPageBreak/>
        <w:t xml:space="preserve">Testimi me shkrim dhe intervista e strukturuar me gojë synojnë vlerësimin e njohurive, aftësive dhe cilësive të lidhura me pozicionin për të cilin aplikon kandidati. </w:t>
      </w:r>
    </w:p>
    <w:p w:rsidR="000C1FC6" w:rsidRPr="00B4774B" w:rsidRDefault="000C1FC6" w:rsidP="000C1FC6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Fushat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njohurive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aftësive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mbi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cilat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zhvillohet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vlerësimi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>:</w:t>
      </w:r>
    </w:p>
    <w:p w:rsidR="000C1FC6" w:rsidRPr="003E1A90" w:rsidRDefault="000C1FC6" w:rsidP="000C1FC6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424242"/>
          <w:sz w:val="23"/>
          <w:szCs w:val="23"/>
        </w:rPr>
      </w:pPr>
      <w:r w:rsidRPr="00B012EB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0C1FC6" w:rsidRPr="00CF2B7A" w:rsidRDefault="000C1FC6" w:rsidP="000C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Ligj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Nr. 7961,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datë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12.05.1995, "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Kodi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Punës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Republikës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Shqipërisë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”,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ndryshuar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</w:p>
    <w:p w:rsidR="000C1FC6" w:rsidRPr="00CF2B7A" w:rsidRDefault="000C1FC6" w:rsidP="000C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Ligj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Nr. 10296,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datë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08.07.2010 “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Për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menaxhimin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financiar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dhe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kontrollin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”,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ndryshuar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</w:t>
      </w:r>
    </w:p>
    <w:p w:rsidR="000C1FC6" w:rsidRDefault="000C1FC6" w:rsidP="000C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Ligji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Nr. 162,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23.12.2020 “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prokurimin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publik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dhe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VKM Nr. 285,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19.05.2021.</w:t>
      </w:r>
    </w:p>
    <w:p w:rsidR="000C1FC6" w:rsidRPr="00CF2B7A" w:rsidRDefault="000C1FC6" w:rsidP="000C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Vendimin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nr. 737,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05.11.2014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Këshilli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Ministrave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finacimin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Shërbimeve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publike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kujdesit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shëndetësor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Parësor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nga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skema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detyrueshme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sigurimve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Kujdesit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Shëndetësor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”</w:t>
      </w:r>
    </w:p>
    <w:p w:rsidR="000C1FC6" w:rsidRPr="008848BF" w:rsidRDefault="000C1FC6" w:rsidP="000C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Urdhri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Nr. 30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27.12.2011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Ministrisë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Fin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CF2B7A">
        <w:rPr>
          <w:rFonts w:ascii="Times New Roman" w:hAnsi="Times New Roman"/>
          <w:color w:val="000000" w:themeColor="text1"/>
          <w:sz w:val="24"/>
          <w:szCs w:val="24"/>
        </w:rPr>
        <w:t>ncave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“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menaxhimin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akteve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në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njesitë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sektorit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publik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’,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ndryshuar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C1FC6" w:rsidRPr="008848BF" w:rsidRDefault="000C1FC6" w:rsidP="000C1F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proofErr w:type="spellStart"/>
      <w:r w:rsidRPr="008848BF">
        <w:rPr>
          <w:rFonts w:ascii="Times New Roman" w:hAnsi="Times New Roman"/>
          <w:sz w:val="24"/>
          <w:szCs w:val="24"/>
        </w:rPr>
        <w:t>Vendim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nr. 419, </w:t>
      </w:r>
      <w:proofErr w:type="spellStart"/>
      <w:r w:rsidRPr="008848BF">
        <w:rPr>
          <w:rFonts w:ascii="Times New Roman" w:hAnsi="Times New Roman"/>
          <w:sz w:val="24"/>
          <w:szCs w:val="24"/>
        </w:rPr>
        <w:t>datë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4.7.2018 </w:t>
      </w:r>
      <w:proofErr w:type="spellStart"/>
      <w:r w:rsidRPr="008848BF">
        <w:rPr>
          <w:rFonts w:ascii="Times New Roman" w:hAnsi="Times New Roman"/>
          <w:sz w:val="24"/>
          <w:szCs w:val="24"/>
        </w:rPr>
        <w:t>për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krijimin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848BF">
        <w:rPr>
          <w:rFonts w:ascii="Times New Roman" w:hAnsi="Times New Roman"/>
          <w:sz w:val="24"/>
          <w:szCs w:val="24"/>
        </w:rPr>
        <w:t>mënyrën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8848BF">
        <w:rPr>
          <w:rFonts w:ascii="Times New Roman" w:hAnsi="Times New Roman"/>
          <w:sz w:val="24"/>
          <w:szCs w:val="24"/>
        </w:rPr>
        <w:t>organizimit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dhe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funksionimit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Operatorit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Shërbimeve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Kujdesit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Shëndetësor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C1FC6" w:rsidRPr="008848BF" w:rsidRDefault="000C1FC6" w:rsidP="000C1F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Yrdhri Nr. 413, datë 13.07.2022 “Për miratimin e Statutit të Qendrave Shëndetësore”</w:t>
      </w:r>
    </w:p>
    <w:p w:rsidR="000C1FC6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Kandidatët do të njoftohen në formën e dakortësuar me e-mail personal dhe/ose me sms në numrin e telefonit të vendosur në CV.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hAnsi="Times New Roman" w:cs="Times New Roman"/>
          <w:sz w:val="24"/>
          <w:szCs w:val="24"/>
          <w:lang w:val="sq-AL"/>
        </w:rPr>
        <w:t>Çdo kandidat ka të drejtën për ankimim të procedurës jo më vonë se 48 orë nga marrja e njoftimit me e-mail, në adresën elektronike zyrtare nëpërmjet së cilës janë bërë me dije për vlerësimin apo moskualifikimin dhe/ose me shkresë drejtuar Komisionit të Vlerësimit.</w:t>
      </w:r>
    </w:p>
    <w:p w:rsidR="000C1FC6" w:rsidRPr="00B012EB" w:rsidRDefault="000C1FC6" w:rsidP="000C1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0C1FC6" w:rsidRPr="00B012EB" w:rsidRDefault="000C1FC6" w:rsidP="000C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DREJTORIA E FINANCËS DHE SHËRBIMEVE MBËSHTETËSE</w:t>
      </w:r>
    </w:p>
    <w:p w:rsidR="000C1FC6" w:rsidRPr="00B012EB" w:rsidRDefault="000C1FC6" w:rsidP="000C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SEKTORI I ADMINISTRIMIT TË BURIMEVE NJERËZORE</w:t>
      </w:r>
    </w:p>
    <w:p w:rsidR="000C1FC6" w:rsidRDefault="000C1FC6" w:rsidP="000C1FC6"/>
    <w:p w:rsidR="000C1FC6" w:rsidRDefault="000C1FC6"/>
    <w:sectPr w:rsidR="000C1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77FF"/>
    <w:multiLevelType w:val="hybridMultilevel"/>
    <w:tmpl w:val="E384D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FC6"/>
    <w:rsid w:val="000C1FC6"/>
    <w:rsid w:val="0072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B010F"/>
  <w15:chartTrackingRefBased/>
  <w15:docId w15:val="{F05DCD6D-B4D3-46DB-ACA1-3BD3360C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1FC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1FC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C1FC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2</cp:revision>
  <dcterms:created xsi:type="dcterms:W3CDTF">2026-09-17T12:45:00Z</dcterms:created>
  <dcterms:modified xsi:type="dcterms:W3CDTF">2026-09-17T12:52:00Z</dcterms:modified>
</cp:coreProperties>
</file>