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6FF" w:rsidRDefault="008836FF" w:rsidP="0088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1C962742" wp14:editId="476CDDE0">
            <wp:simplePos x="0" y="0"/>
            <wp:positionH relativeFrom="column">
              <wp:posOffset>660400</wp:posOffset>
            </wp:positionH>
            <wp:positionV relativeFrom="paragraph">
              <wp:posOffset>194310</wp:posOffset>
            </wp:positionV>
            <wp:extent cx="5372100" cy="7245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836FF" w:rsidRDefault="008836FF" w:rsidP="008836FF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</w:t>
      </w:r>
    </w:p>
    <w:p w:rsidR="008836FF" w:rsidRPr="00E720B1" w:rsidRDefault="008836FF" w:rsidP="008836FF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8836FF" w:rsidRDefault="008836FF" w:rsidP="008836FF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8836FF" w:rsidRPr="00A605B8" w:rsidRDefault="008836FF" w:rsidP="008836FF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16"/>
          <w:szCs w:val="16"/>
          <w:highlight w:val="yellow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</w:t>
      </w:r>
    </w:p>
    <w:p w:rsidR="008836FF" w:rsidRDefault="008836FF" w:rsidP="0088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8836FF" w:rsidRDefault="008836FF" w:rsidP="0088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8836FF" w:rsidRDefault="008836FF" w:rsidP="0088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8836FF" w:rsidRDefault="008836FF" w:rsidP="0088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BASHKIAK PËRMET</w:t>
      </w:r>
    </w:p>
    <w:p w:rsidR="008836FF" w:rsidRDefault="008836FF" w:rsidP="0088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8836FF" w:rsidRPr="00A605B8" w:rsidRDefault="008836FF" w:rsidP="008836F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8836FF" w:rsidRPr="005B7EEC" w:rsidRDefault="008836FF" w:rsidP="008836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8836FF" w:rsidRDefault="008836FF" w:rsidP="008836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8836FF" w:rsidRDefault="008836FF" w:rsidP="008836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BASHKIAK PËRMET</w:t>
      </w:r>
    </w:p>
    <w:p w:rsidR="008836FF" w:rsidRDefault="008836FF" w:rsidP="008836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FINANCËS</w:t>
      </w:r>
    </w:p>
    <w:p w:rsidR="008836FF" w:rsidRPr="00A605B8" w:rsidRDefault="008836FF" w:rsidP="008836F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8836FF" w:rsidRPr="00C371A1" w:rsidRDefault="008836FF" w:rsidP="008836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Specialist</w:t>
      </w:r>
      <w:r w:rsidR="00182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Ekonomist 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</w:p>
    <w:p w:rsidR="008836FF" w:rsidRPr="00A605B8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8836FF" w:rsidRPr="00F432D9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Lartë, Fakulteti Ekonomik/Financë. Diplomat, të cilat janë marrë jashtë vendit, duhet të jenë njohur paraprakisht pranë institucionit përgjegjës për njehsimin e diplomave, sipas legjislacionit në fuqi.</w:t>
      </w:r>
    </w:p>
    <w:p w:rsidR="008836FF" w:rsidRPr="00A605B8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punë.</w:t>
      </w:r>
    </w:p>
    <w:p w:rsidR="008836FF" w:rsidRPr="00A605B8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8836FF" w:rsidRPr="005B0827" w:rsidRDefault="008836FF" w:rsidP="00883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</w:t>
      </w:r>
      <w:r w:rsidRPr="00E86399">
        <w:rPr>
          <w:rFonts w:ascii="Times New Roman" w:hAnsi="Times New Roman" w:cs="Times New Roman"/>
          <w:sz w:val="24"/>
          <w:szCs w:val="24"/>
          <w:lang w:val="sv-SE"/>
        </w:rPr>
        <w:t>Të ketë aftësi të mira menaxheriale dhe drejtuese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8836FF" w:rsidRPr="005B0827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8836FF" w:rsidRDefault="008836FF" w:rsidP="008836F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Jetëshkrimine kandidatit (CV) (shtojca nr.2);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jetë i pajisur me Lejen e Ushtrimit të Profesionit (kopje e noterizuar)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8836FF" w:rsidRDefault="008836FF" w:rsidP="008836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8836FF" w:rsidRDefault="008836FF" w:rsidP="008836F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8836FF" w:rsidRDefault="008836FF" w:rsidP="008836F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Aplikimet pranohen nga data 22.05.2025 deri më datë 29.05.2025, përfshirë të dyja këto data.</w:t>
      </w:r>
    </w:p>
    <w:p w:rsidR="008836FF" w:rsidRDefault="008836FF" w:rsidP="008836FF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8836FF" w:rsidRDefault="008836FF" w:rsidP="008836F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8836FF" w:rsidRDefault="008836FF" w:rsidP="008836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8836FF" w:rsidRDefault="008836FF" w:rsidP="008836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8836FF" w:rsidRDefault="008836FF" w:rsidP="008836FF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8836FF" w:rsidRDefault="008836FF" w:rsidP="008836FF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8836FF" w:rsidRDefault="008836FF" w:rsidP="008836FF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8836FF" w:rsidRDefault="008836FF" w:rsidP="008836FF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8836FF" w:rsidRDefault="008836FF" w:rsidP="008836FF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8836FF" w:rsidRDefault="008836FF" w:rsidP="008836FF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836FF" w:rsidRDefault="008836FF" w:rsidP="008836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8836FF" w:rsidRDefault="008836FF" w:rsidP="00883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836FF" w:rsidRDefault="008836FF" w:rsidP="008836FF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8836FF" w:rsidRPr="002A0764" w:rsidRDefault="008836FF" w:rsidP="008836FF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8836FF" w:rsidRPr="008651FA" w:rsidRDefault="008836FF" w:rsidP="008836F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8836FF" w:rsidRPr="004F4F0C" w:rsidRDefault="008836FF" w:rsidP="008836FF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8836FF" w:rsidRPr="004F4F0C" w:rsidRDefault="008836FF" w:rsidP="008836FF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lastRenderedPageBreak/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8836FF" w:rsidRDefault="008836FF" w:rsidP="008836FF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8836FF" w:rsidRDefault="008836FF" w:rsidP="008836FF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110/2015,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15.10.2015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8836FF" w:rsidRDefault="008836FF" w:rsidP="008836FF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72A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CA2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Prokurimit</w:t>
      </w:r>
      <w:proofErr w:type="spellEnd"/>
      <w:r w:rsidRPr="00CA2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A272A">
        <w:rPr>
          <w:rFonts w:ascii="Times New Roman" w:hAnsi="Times New Roman" w:cs="Times New Roman"/>
          <w:sz w:val="24"/>
          <w:szCs w:val="24"/>
        </w:rPr>
        <w:t xml:space="preserve"> Nr. 16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72A">
        <w:rPr>
          <w:rFonts w:ascii="Times New Roman" w:hAnsi="Times New Roman" w:cs="Times New Roman"/>
          <w:sz w:val="24"/>
          <w:szCs w:val="24"/>
        </w:rPr>
        <w:t xml:space="preserve">23.01.2020, VKM Nr. 285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72A">
        <w:rPr>
          <w:rFonts w:ascii="Times New Roman" w:hAnsi="Times New Roman" w:cs="Times New Roman"/>
          <w:sz w:val="24"/>
          <w:szCs w:val="24"/>
        </w:rPr>
        <w:t>19.05.2021.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836FF" w:rsidRDefault="008836FF" w:rsidP="00883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8836FF" w:rsidRDefault="008836FF" w:rsidP="00883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836FF" w:rsidRPr="008D63F3" w:rsidRDefault="008836FF" w:rsidP="0088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8836FF" w:rsidRDefault="008836FF" w:rsidP="0088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8836FF" w:rsidRDefault="008836FF" w:rsidP="008836F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8836FF" w:rsidRDefault="008836FF" w:rsidP="008836F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8836FF" w:rsidRDefault="008836FF" w:rsidP="008836F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8836FF" w:rsidRDefault="008836FF" w:rsidP="008836F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8836FF" w:rsidRDefault="008836FF" w:rsidP="008836F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8836FF" w:rsidRDefault="008836FF" w:rsidP="008836F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D6140C" w:rsidRDefault="00D6140C"/>
    <w:p w:rsidR="008836FF" w:rsidRDefault="008836FF"/>
    <w:p w:rsidR="008836FF" w:rsidRDefault="008836FF"/>
    <w:p w:rsidR="008836FF" w:rsidRDefault="008836FF"/>
    <w:p w:rsidR="008836FF" w:rsidRDefault="008836FF"/>
    <w:p w:rsidR="008836FF" w:rsidRDefault="008836FF"/>
    <w:p w:rsidR="008836FF" w:rsidRDefault="008836FF"/>
    <w:p w:rsidR="008836FF" w:rsidRDefault="008836FF"/>
    <w:p w:rsidR="008836FF" w:rsidRDefault="008836FF"/>
    <w:p w:rsidR="008836FF" w:rsidRDefault="008836FF"/>
    <w:p w:rsidR="008836FF" w:rsidRDefault="008836FF"/>
    <w:p w:rsidR="008836FF" w:rsidRDefault="008836FF"/>
    <w:p w:rsidR="008836FF" w:rsidRDefault="008836FF"/>
    <w:p w:rsidR="008836FF" w:rsidRDefault="008836FF" w:rsidP="0088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28877C95" wp14:editId="70C32223">
            <wp:simplePos x="0" y="0"/>
            <wp:positionH relativeFrom="column">
              <wp:posOffset>660400</wp:posOffset>
            </wp:positionH>
            <wp:positionV relativeFrom="paragraph">
              <wp:posOffset>194310</wp:posOffset>
            </wp:positionV>
            <wp:extent cx="5372100" cy="7245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836FF" w:rsidRDefault="008836FF" w:rsidP="008836FF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</w:t>
      </w:r>
    </w:p>
    <w:p w:rsidR="008836FF" w:rsidRPr="00E720B1" w:rsidRDefault="008836FF" w:rsidP="008836FF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8836FF" w:rsidRDefault="008836FF" w:rsidP="008836FF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8836FF" w:rsidRPr="00A605B8" w:rsidRDefault="008836FF" w:rsidP="008836FF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16"/>
          <w:szCs w:val="16"/>
          <w:highlight w:val="yellow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</w:t>
      </w:r>
    </w:p>
    <w:p w:rsidR="008836FF" w:rsidRDefault="008836FF" w:rsidP="0088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8836FF" w:rsidRDefault="008836FF" w:rsidP="0088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8836FF" w:rsidRDefault="008836FF" w:rsidP="0088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8836FF" w:rsidRDefault="008836FF" w:rsidP="0088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BASHKIAK TEPELENË</w:t>
      </w:r>
    </w:p>
    <w:p w:rsidR="008836FF" w:rsidRDefault="008836FF" w:rsidP="0088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8836FF" w:rsidRPr="00A605B8" w:rsidRDefault="008836FF" w:rsidP="008836F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8836FF" w:rsidRPr="005B7EEC" w:rsidRDefault="008836FF" w:rsidP="008836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8836FF" w:rsidRDefault="008836FF" w:rsidP="008836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8836FF" w:rsidRDefault="008836FF" w:rsidP="008836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BASHKIAK TEPELENË</w:t>
      </w:r>
    </w:p>
    <w:p w:rsidR="008836FF" w:rsidRDefault="008836FF" w:rsidP="008836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FINANCËS</w:t>
      </w:r>
    </w:p>
    <w:p w:rsidR="008836FF" w:rsidRPr="00A605B8" w:rsidRDefault="008836FF" w:rsidP="008836F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8836FF" w:rsidRPr="00C371A1" w:rsidRDefault="008836FF" w:rsidP="008836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Specialist</w:t>
      </w:r>
      <w:r w:rsidR="00BB6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Ekonomist 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</w:p>
    <w:p w:rsidR="008836FF" w:rsidRPr="00A605B8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8836FF" w:rsidRPr="00F432D9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Lartë, Fakulteti Ekonomik/Financë/Kontabilitet. Diplomat, të cilat janë marrë jashtë vendit, duhet të jenë njohur paraprakisht pranë institucionit përgjegjës për njehsimin e diplomave, sipas legjislacionit në fuqi.</w:t>
      </w:r>
    </w:p>
    <w:p w:rsidR="008836FF" w:rsidRPr="00A605B8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punë.</w:t>
      </w:r>
    </w:p>
    <w:p w:rsidR="008836FF" w:rsidRPr="00A605B8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8836FF" w:rsidRPr="005B0827" w:rsidRDefault="008836FF" w:rsidP="00883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</w:t>
      </w:r>
      <w:r w:rsidRPr="00E86399">
        <w:rPr>
          <w:rFonts w:ascii="Times New Roman" w:hAnsi="Times New Roman" w:cs="Times New Roman"/>
          <w:sz w:val="24"/>
          <w:szCs w:val="24"/>
          <w:lang w:val="sv-SE"/>
        </w:rPr>
        <w:t>Të ketë aftësi të mira menaxheriale dhe drejtuese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8836FF" w:rsidRPr="005B0827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8836FF" w:rsidRDefault="008836FF" w:rsidP="008836F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Jetëshkrimine kandidatit (CV) (shtojca nr.2);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jetë i pajisur me Lejen e Ushtrimit të Profesionit (kopje e noterizuar)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8836FF" w:rsidRDefault="008836FF" w:rsidP="008836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8836FF" w:rsidRDefault="008836FF" w:rsidP="008836F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8836FF" w:rsidRDefault="008836FF" w:rsidP="008836F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Aplikimet pranohen nga data 22.05.2025 deri më datë 29.05.2025, përfshirë të dyja këto data.</w:t>
      </w:r>
    </w:p>
    <w:p w:rsidR="008836FF" w:rsidRDefault="008836FF" w:rsidP="008836FF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8836FF" w:rsidRDefault="008836FF" w:rsidP="008836F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8836FF" w:rsidRDefault="008836FF" w:rsidP="008836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8836FF" w:rsidRDefault="008836FF" w:rsidP="008836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8836FF" w:rsidRDefault="008836FF" w:rsidP="008836FF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8836FF" w:rsidRDefault="008836FF" w:rsidP="008836FF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8836FF" w:rsidRDefault="008836FF" w:rsidP="008836FF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8836FF" w:rsidRDefault="008836FF" w:rsidP="008836FF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8836FF" w:rsidRDefault="008836FF" w:rsidP="008836FF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8836FF" w:rsidRDefault="008836FF" w:rsidP="008836FF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836FF" w:rsidRDefault="008836FF" w:rsidP="008836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8836FF" w:rsidRDefault="008836FF" w:rsidP="00883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836FF" w:rsidRDefault="008836FF" w:rsidP="008836FF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8836FF" w:rsidRPr="002A0764" w:rsidRDefault="008836FF" w:rsidP="008836FF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8836FF" w:rsidRPr="008651FA" w:rsidRDefault="008836FF" w:rsidP="008836F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8836FF" w:rsidRPr="004F4F0C" w:rsidRDefault="008836FF" w:rsidP="008836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8836FF" w:rsidRPr="004F4F0C" w:rsidRDefault="008836FF" w:rsidP="008836FF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lastRenderedPageBreak/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8836FF" w:rsidRDefault="008836FF" w:rsidP="008836FF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8836FF" w:rsidRDefault="008836FF" w:rsidP="008836FF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110/2015,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15.10.2015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8836FF" w:rsidRDefault="008836FF" w:rsidP="008836FF">
      <w:pPr>
        <w:pStyle w:val="ListParagraph"/>
        <w:numPr>
          <w:ilvl w:val="0"/>
          <w:numId w:val="2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72A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CA2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Prokurimit</w:t>
      </w:r>
      <w:proofErr w:type="spellEnd"/>
      <w:r w:rsidRPr="00CA2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A272A">
        <w:rPr>
          <w:rFonts w:ascii="Times New Roman" w:hAnsi="Times New Roman" w:cs="Times New Roman"/>
          <w:sz w:val="24"/>
          <w:szCs w:val="24"/>
        </w:rPr>
        <w:t xml:space="preserve"> Nr. 16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72A">
        <w:rPr>
          <w:rFonts w:ascii="Times New Roman" w:hAnsi="Times New Roman" w:cs="Times New Roman"/>
          <w:sz w:val="24"/>
          <w:szCs w:val="24"/>
        </w:rPr>
        <w:t xml:space="preserve">23.01.2020, VKM Nr. 285 </w:t>
      </w:r>
      <w:proofErr w:type="spellStart"/>
      <w:r w:rsidRPr="00CA272A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72A">
        <w:rPr>
          <w:rFonts w:ascii="Times New Roman" w:hAnsi="Times New Roman" w:cs="Times New Roman"/>
          <w:sz w:val="24"/>
          <w:szCs w:val="24"/>
        </w:rPr>
        <w:t>19.05.2021.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8836FF" w:rsidRDefault="008836FF" w:rsidP="00883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836FF" w:rsidRDefault="008836FF" w:rsidP="00883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8836FF" w:rsidRDefault="008836FF" w:rsidP="00883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836FF" w:rsidRPr="008D63F3" w:rsidRDefault="008836FF" w:rsidP="0088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8836FF" w:rsidRDefault="008836FF" w:rsidP="0088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8836FF" w:rsidRDefault="008836FF" w:rsidP="008836FF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8836FF" w:rsidRDefault="008836FF"/>
    <w:sectPr w:rsidR="00883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0121"/>
    <w:multiLevelType w:val="hybridMultilevel"/>
    <w:tmpl w:val="8C3A38C6"/>
    <w:lvl w:ilvl="0" w:tplc="880EF6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27B3C"/>
    <w:multiLevelType w:val="hybridMultilevel"/>
    <w:tmpl w:val="8C3A38C6"/>
    <w:lvl w:ilvl="0" w:tplc="880EF6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FF"/>
    <w:rsid w:val="00182437"/>
    <w:rsid w:val="008836FF"/>
    <w:rsid w:val="00BB645E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8C36"/>
  <w15:chartTrackingRefBased/>
  <w15:docId w15:val="{CA6440D6-B415-424B-AE0F-F265ED02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36FF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8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user</cp:lastModifiedBy>
  <cp:revision>3</cp:revision>
  <dcterms:created xsi:type="dcterms:W3CDTF">2025-05-22T08:44:00Z</dcterms:created>
  <dcterms:modified xsi:type="dcterms:W3CDTF">2025-05-22T12:48:00Z</dcterms:modified>
</cp:coreProperties>
</file>