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C5" w:rsidRDefault="000A26A7">
      <w:pPr>
        <w:spacing w:after="0"/>
        <w:rPr>
          <w:rFonts w:ascii="Times New Roman" w:eastAsia="Times New Roman" w:hAnsi="Times New Roman" w:cs="Times New Roman"/>
          <w:b/>
          <w:sz w:val="24"/>
          <w:szCs w:val="24"/>
        </w:rPr>
      </w:pPr>
      <w:r>
        <w:rPr>
          <w:noProof/>
          <w:lang w:val="en-US"/>
        </w:rPr>
        <w:drawing>
          <wp:anchor distT="0" distB="0" distL="114300" distR="114300" simplePos="0" relativeHeight="251658240" behindDoc="0" locked="0" layoutInCell="1" hidden="0" allowOverlap="1">
            <wp:simplePos x="0" y="0"/>
            <wp:positionH relativeFrom="column">
              <wp:posOffset>609600</wp:posOffset>
            </wp:positionH>
            <wp:positionV relativeFrom="paragraph">
              <wp:posOffset>257175</wp:posOffset>
            </wp:positionV>
            <wp:extent cx="5753100" cy="8528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53100" cy="85280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-570864</wp:posOffset>
            </wp:positionH>
            <wp:positionV relativeFrom="paragraph">
              <wp:posOffset>107823</wp:posOffset>
            </wp:positionV>
            <wp:extent cx="1038225" cy="17386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38225" cy="1738630"/>
                    </a:xfrm>
                    <a:prstGeom prst="rect">
                      <a:avLst/>
                    </a:prstGeom>
                    <a:ln/>
                  </pic:spPr>
                </pic:pic>
              </a:graphicData>
            </a:graphic>
          </wp:anchor>
        </w:drawing>
      </w:r>
    </w:p>
    <w:p w:rsidR="00150DC5" w:rsidRDefault="000A26A7">
      <w:pPr>
        <w:spacing w:after="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REPUBLIKA E SHQIPËRISË</w:t>
      </w:r>
    </w:p>
    <w:p w:rsidR="00150DC5" w:rsidRDefault="000A26A7">
      <w:pPr>
        <w:tabs>
          <w:tab w:val="left" w:pos="273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MINISTRIA E SHËNDETËSISË DHE MBROJTJES SOCIALE</w:t>
      </w:r>
    </w:p>
    <w:p w:rsidR="00150DC5" w:rsidRDefault="000A26A7">
      <w:pPr>
        <w:tabs>
          <w:tab w:val="left" w:pos="2730"/>
        </w:tabs>
        <w:spacing w:after="0"/>
        <w:jc w:val="center"/>
        <w:rPr>
          <w:rFonts w:ascii="Times New Roman" w:eastAsia="Times New Roman" w:hAnsi="Times New Roman" w:cs="Times New Roman"/>
          <w:b/>
        </w:rPr>
      </w:pPr>
      <w:r>
        <w:rPr>
          <w:rFonts w:ascii="Times New Roman" w:eastAsia="Times New Roman" w:hAnsi="Times New Roman" w:cs="Times New Roman"/>
          <w:b/>
        </w:rPr>
        <w:t>OPERATORI I SHËRBIMEVE TË KUJDESIT SHËNDETËSOR</w:t>
      </w:r>
    </w:p>
    <w:p w:rsidR="00150DC5" w:rsidRDefault="000A26A7">
      <w:pPr>
        <w:tabs>
          <w:tab w:val="left" w:pos="2730"/>
          <w:tab w:val="left" w:pos="2850"/>
          <w:tab w:val="center" w:pos="4419"/>
        </w:tabs>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DREJTORIA QENDRORE</w:t>
      </w:r>
    </w:p>
    <w:p w:rsidR="00150DC5" w:rsidRDefault="00150DC5">
      <w:pPr>
        <w:tabs>
          <w:tab w:val="left" w:pos="2730"/>
          <w:tab w:val="left" w:pos="2850"/>
          <w:tab w:val="center" w:pos="4419"/>
        </w:tabs>
        <w:spacing w:after="0"/>
        <w:jc w:val="center"/>
        <w:rPr>
          <w:rFonts w:ascii="Times New Roman" w:eastAsia="Times New Roman" w:hAnsi="Times New Roman" w:cs="Times New Roman"/>
          <w:b/>
          <w:sz w:val="24"/>
          <w:szCs w:val="24"/>
          <w:highlight w:val="yellow"/>
        </w:rPr>
      </w:pPr>
    </w:p>
    <w:p w:rsidR="00150DC5" w:rsidRDefault="000A26A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NJOFTIM PËR PUNËSIM</w:t>
      </w:r>
    </w:p>
    <w:p w:rsidR="00150DC5" w:rsidRDefault="000A26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Drejtoria Qendrore e Operatorit të Shërbimeve të Kujdesit Shëndetës</w:t>
      </w:r>
      <w:r w:rsidR="00614E33">
        <w:rPr>
          <w:rFonts w:ascii="Times New Roman" w:eastAsia="Times New Roman" w:hAnsi="Times New Roman" w:cs="Times New Roman"/>
          <w:sz w:val="24"/>
          <w:szCs w:val="24"/>
        </w:rPr>
        <w:t>or,në mbështetje dhe zbatim të l</w:t>
      </w:r>
      <w:r>
        <w:rPr>
          <w:rFonts w:ascii="Times New Roman" w:eastAsia="Times New Roman" w:hAnsi="Times New Roman" w:cs="Times New Roman"/>
          <w:sz w:val="24"/>
          <w:szCs w:val="24"/>
        </w:rPr>
        <w:t xml:space="preserve">igjit nr. 7961, datë 12.07.1995  “Kodi i Punës së Republikës së Shqipërisë”, i ndryshuar, </w:t>
      </w:r>
      <w:r w:rsidR="00614E33" w:rsidRPr="00614E33">
        <w:rPr>
          <w:rFonts w:ascii="Times New Roman" w:eastAsia="Times New Roman" w:hAnsi="Times New Roman" w:cs="Times New Roman"/>
          <w:sz w:val="24"/>
          <w:szCs w:val="24"/>
        </w:rPr>
        <w:t xml:space="preserve">ligjit nr. 10107, datë 30.03.2009 “Për Kujdesin Shëndetësor në Republikën e Shqipërisë”, i ndryshuar, </w:t>
      </w:r>
      <w:r>
        <w:rPr>
          <w:rFonts w:ascii="Times New Roman" w:eastAsia="Times New Roman" w:hAnsi="Times New Roman" w:cs="Times New Roman"/>
          <w:sz w:val="24"/>
          <w:szCs w:val="24"/>
        </w:rPr>
        <w:t>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Urdhër Nr. 413, datë 13.07.2022 i Ministrit të Shëndetësisë dhe Mbrojtjes Sociale “Për miratimin e Statutit të Qendrave Shëndetësore” dhe Urdh</w:t>
      </w:r>
      <w:r w:rsidR="00614E33">
        <w:rPr>
          <w:rFonts w:ascii="Times New Roman" w:eastAsia="Times New Roman" w:hAnsi="Times New Roman" w:cs="Times New Roman"/>
          <w:sz w:val="24"/>
          <w:szCs w:val="24"/>
        </w:rPr>
        <w:t>rit</w:t>
      </w:r>
      <w:r>
        <w:rPr>
          <w:rFonts w:ascii="Times New Roman" w:eastAsia="Times New Roman" w:hAnsi="Times New Roman" w:cs="Times New Roman"/>
          <w:sz w:val="24"/>
          <w:szCs w:val="24"/>
        </w:rPr>
        <w:t xml:space="preserve"> Nr.</w:t>
      </w:r>
      <w:r w:rsidR="00614E33">
        <w:rPr>
          <w:rFonts w:ascii="Times New Roman" w:eastAsia="Times New Roman" w:hAnsi="Times New Roman" w:cs="Times New Roman"/>
          <w:sz w:val="24"/>
          <w:szCs w:val="24"/>
        </w:rPr>
        <w:t xml:space="preserve"> 239, </w:t>
      </w:r>
      <w:r>
        <w:rPr>
          <w:rFonts w:ascii="Times New Roman" w:eastAsia="Times New Roman" w:hAnsi="Times New Roman" w:cs="Times New Roman"/>
          <w:sz w:val="24"/>
          <w:szCs w:val="24"/>
        </w:rPr>
        <w:t xml:space="preserve">datë 25.04.2024 i Ministrit të Shëndetësisë dhe Mbrojtjes Sociale “Për disa shtesa në Urdhrin Nr. 413, datë 13.07.2022 “Për miratimin e Statutit të Qendrave Shëndetësore”, njofton shpalljen e 1 (një) vendi të lirë në pozicionin si vijon:  </w:t>
      </w:r>
    </w:p>
    <w:p w:rsidR="00150DC5" w:rsidRDefault="000A26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QENDRA E MJEKËSISË FAMILJARE</w:t>
      </w:r>
    </w:p>
    <w:p w:rsidR="00150DC5" w:rsidRDefault="00150DC5">
      <w:pPr>
        <w:spacing w:after="0" w:line="240" w:lineRule="auto"/>
        <w:rPr>
          <w:rFonts w:ascii="Times New Roman" w:eastAsia="Times New Roman" w:hAnsi="Times New Roman" w:cs="Times New Roman"/>
          <w:b/>
          <w:sz w:val="16"/>
          <w:szCs w:val="16"/>
        </w:rPr>
      </w:pPr>
    </w:p>
    <w:p w:rsidR="00150DC5" w:rsidRDefault="000A26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Pozicioni: Drejtor</w:t>
      </w:r>
    </w:p>
    <w:p w:rsidR="00150DC5" w:rsidRDefault="00150DC5">
      <w:pPr>
        <w:spacing w:after="0" w:line="240" w:lineRule="auto"/>
        <w:rPr>
          <w:rFonts w:ascii="Times New Roman" w:eastAsia="Times New Roman" w:hAnsi="Times New Roman" w:cs="Times New Roman"/>
          <w:b/>
          <w:color w:val="000000"/>
          <w:sz w:val="24"/>
          <w:szCs w:val="24"/>
        </w:rPr>
      </w:pPr>
    </w:p>
    <w:p w:rsidR="00150DC5" w:rsidRDefault="000A26A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Arsimi: </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Arsim i Lartë: Fakulteti i Mjekësisë së Përgjithshme, preferohet kualifikim në Mjekësi Familje. Diplomat të cilat janë marrë jashtë vendit, duhet të jenë njohur paraprakisht pranë institucionit përgjegjës për njehsimin e diplomave, sipas legjislacionit në fuqi.</w:t>
      </w:r>
    </w:p>
    <w:p w:rsidR="00150DC5" w:rsidRDefault="00150DC5">
      <w:pPr>
        <w:spacing w:after="0" w:line="240" w:lineRule="auto"/>
        <w:jc w:val="both"/>
        <w:rPr>
          <w:rFonts w:ascii="Times New Roman" w:eastAsia="Times New Roman" w:hAnsi="Times New Roman" w:cs="Times New Roman"/>
          <w:sz w:val="24"/>
          <w:szCs w:val="24"/>
        </w:rPr>
      </w:pPr>
    </w:p>
    <w:p w:rsidR="00150DC5" w:rsidRDefault="000A26A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Përvoja: </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Preferohet të ketë mbi 5 vite përvojë pune si mjek në një institucion të kujdesit shëndetësor.</w:t>
      </w:r>
    </w:p>
    <w:p w:rsidR="00150DC5" w:rsidRDefault="00150DC5">
      <w:pPr>
        <w:spacing w:after="0" w:line="240" w:lineRule="auto"/>
        <w:jc w:val="both"/>
        <w:rPr>
          <w:rFonts w:ascii="Times New Roman" w:eastAsia="Times New Roman" w:hAnsi="Times New Roman" w:cs="Times New Roman"/>
          <w:sz w:val="24"/>
          <w:szCs w:val="24"/>
        </w:rPr>
      </w:pPr>
    </w:p>
    <w:p w:rsidR="00150DC5" w:rsidRDefault="000A26A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Njohuri dhe aftësi:</w:t>
      </w:r>
    </w:p>
    <w:p w:rsidR="00150DC5" w:rsidRDefault="000A26A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Njohuri të mira të proçedurave administrative si dhe njohuri të kuadrit rregullator të fushës së shëndetësisë. </w:t>
      </w:r>
      <w:r>
        <w:rPr>
          <w:rFonts w:ascii="Times New Roman" w:eastAsia="Times New Roman" w:hAnsi="Times New Roman" w:cs="Times New Roman"/>
          <w:color w:val="000000"/>
          <w:sz w:val="24"/>
          <w:szCs w:val="24"/>
        </w:rPr>
        <w:t xml:space="preserve">Të ketë aftësi të mira menaxheriale dhe organizuese.  Aftësi për të planifikuar dhe drejtuar punën e stafit në varësi. Motivues për stafin që drejton. I aftë për të propozuar zgjidhje problematikave të hasuara. Aftësi shumë të mira analitike. Aftësi shumë të mira komunikuese me pacientët dhe kolegët. </w:t>
      </w:r>
    </w:p>
    <w:p w:rsidR="00150DC5" w:rsidRDefault="00150DC5">
      <w:pPr>
        <w:spacing w:after="0" w:line="240" w:lineRule="auto"/>
        <w:jc w:val="both"/>
        <w:rPr>
          <w:rFonts w:ascii="Times New Roman" w:eastAsia="Times New Roman" w:hAnsi="Times New Roman" w:cs="Times New Roman"/>
          <w:sz w:val="24"/>
          <w:szCs w:val="24"/>
        </w:rPr>
      </w:pPr>
    </w:p>
    <w:p w:rsidR="00150DC5" w:rsidRDefault="00150DC5">
      <w:pPr>
        <w:spacing w:after="0" w:line="240" w:lineRule="auto"/>
        <w:jc w:val="both"/>
        <w:rPr>
          <w:rFonts w:ascii="Times New Roman" w:eastAsia="Times New Roman" w:hAnsi="Times New Roman" w:cs="Times New Roman"/>
          <w:sz w:val="24"/>
          <w:szCs w:val="24"/>
        </w:rPr>
      </w:pPr>
    </w:p>
    <w:p w:rsidR="00150DC5" w:rsidRDefault="000A26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Kriteret e pranimit:</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Të zotërojë diplomë në “Mjekësi e Përgjithshme”, preferohet kualifikim në Mjekësi Familje;</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Të ketë lejen e ushtrimit të profesionit;</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Të ketë mbi 5 vite përvojë pune si mjek në një institucion të kujdesit shëndetësor;</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Të mos jetë i dënuar me vendim të formës së prerë;</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Të mos ketë masë disiplinore në fuqi;</w:t>
      </w: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Të ketë aftësi të mira komunikuese me pacientët dhe kolegët.</w:t>
      </w:r>
    </w:p>
    <w:p w:rsidR="00150DC5" w:rsidRDefault="00150DC5">
      <w:pPr>
        <w:spacing w:after="0"/>
        <w:jc w:val="both"/>
        <w:rPr>
          <w:rFonts w:ascii="Times New Roman" w:eastAsia="Times New Roman" w:hAnsi="Times New Roman" w:cs="Times New Roman"/>
          <w:sz w:val="16"/>
          <w:szCs w:val="16"/>
        </w:rPr>
      </w:pPr>
    </w:p>
    <w:p w:rsidR="00150DC5" w:rsidRDefault="000A26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Aplikimet pranohen deri më datë </w:t>
      </w:r>
      <w:r w:rsidR="00304CAE">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.05.2024</w:t>
      </w:r>
      <w:r w:rsidR="00304CAE">
        <w:rPr>
          <w:rFonts w:ascii="Times New Roman" w:eastAsia="Times New Roman" w:hAnsi="Times New Roman" w:cs="Times New Roman"/>
          <w:b/>
          <w:sz w:val="24"/>
          <w:szCs w:val="24"/>
        </w:rPr>
        <w:t>.</w:t>
      </w:r>
      <w:bookmarkStart w:id="0" w:name="_GoBack"/>
      <w:bookmarkEnd w:id="0"/>
    </w:p>
    <w:p w:rsidR="00150DC5" w:rsidRDefault="000A26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Depozitimi i aplikimeve do të bëhet pranë zyrës së Administrimit të Burimeve Njerëzore të Drejtorisë Rajonale të Operatorit të Shërbimeve të Kujdesit Shëndetësor Tiranë, sipas një formati i cili p</w:t>
      </w:r>
      <w:r w:rsidR="00614E33">
        <w:rPr>
          <w:rFonts w:ascii="Times New Roman" w:eastAsia="Times New Roman" w:hAnsi="Times New Roman" w:cs="Times New Roman"/>
          <w:sz w:val="24"/>
          <w:szCs w:val="24"/>
        </w:rPr>
        <w:t>ër</w:t>
      </w:r>
      <w:r>
        <w:rPr>
          <w:rFonts w:ascii="Times New Roman" w:eastAsia="Times New Roman" w:hAnsi="Times New Roman" w:cs="Times New Roman"/>
          <w:sz w:val="24"/>
          <w:szCs w:val="24"/>
        </w:rPr>
        <w:t>shkruan të gjithë dokumentacionin në dosje të aplikantit dhe firmoset nga specialist</w:t>
      </w:r>
      <w:r w:rsidR="002C364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që merr në dorëzim kërkesën dhe aplikanti.</w:t>
      </w:r>
    </w:p>
    <w:p w:rsidR="002C3641" w:rsidRDefault="002C36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Dokumentacioni i kërkuar:</w:t>
      </w:r>
    </w:p>
    <w:p w:rsidR="002C3641" w:rsidRDefault="002C3641" w:rsidP="002C3641">
      <w:pPr>
        <w:pStyle w:val="ListParagraph"/>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Kërkesa me shkrim e shoqëruar me fotokopjen e dokumentit të identifikimit.</w:t>
      </w:r>
    </w:p>
    <w:p w:rsidR="002C3641" w:rsidRDefault="002C3641" w:rsidP="002C3641">
      <w:pPr>
        <w:pStyle w:val="ListParagraph"/>
        <w:numPr>
          <w:ilvl w:val="0"/>
          <w:numId w:val="3"/>
        </w:numPr>
        <w:spacing w:after="0" w:line="240" w:lineRule="auto"/>
        <w:jc w:val="both"/>
        <w:rPr>
          <w:rFonts w:ascii="Times New Roman" w:hAnsi="Times New Roman" w:cs="Times New Roman"/>
          <w:iCs/>
          <w:color w:val="auto"/>
          <w:sz w:val="24"/>
          <w:szCs w:val="24"/>
          <w:lang w:val="sq-AL"/>
        </w:rPr>
      </w:pPr>
      <w:r>
        <w:rPr>
          <w:rFonts w:ascii="Times New Roman" w:hAnsi="Times New Roman" w:cs="Times New Roman"/>
          <w:color w:val="auto"/>
          <w:sz w:val="24"/>
          <w:szCs w:val="24"/>
          <w:lang w:val="sq-AL"/>
        </w:rPr>
        <w:t>Jetëshkrimi (CV).</w:t>
      </w:r>
      <w:r>
        <w:rPr>
          <w:rFonts w:ascii="Times New Roman" w:hAnsi="Times New Roman" w:cs="Times New Roman"/>
          <w:iCs/>
          <w:color w:val="auto"/>
          <w:sz w:val="24"/>
          <w:szCs w:val="24"/>
          <w:lang w:val="sq-AL"/>
        </w:rPr>
        <w:t xml:space="preserve"> </w:t>
      </w:r>
    </w:p>
    <w:p w:rsidR="002C3641" w:rsidRDefault="002C3641" w:rsidP="002C3641">
      <w:pPr>
        <w:pStyle w:val="ListParagraph"/>
        <w:numPr>
          <w:ilvl w:val="0"/>
          <w:numId w:val="3"/>
        </w:numPr>
        <w:spacing w:after="0" w:line="240" w:lineRule="auto"/>
        <w:jc w:val="both"/>
        <w:rPr>
          <w:rFonts w:ascii="Times New Roman" w:hAnsi="Times New Roman" w:cs="Times New Roman"/>
          <w:iCs/>
          <w:color w:val="auto"/>
          <w:sz w:val="24"/>
          <w:szCs w:val="24"/>
          <w:lang w:val="sq-AL"/>
        </w:rPr>
      </w:pPr>
      <w:r>
        <w:rPr>
          <w:rFonts w:ascii="Times New Roman" w:hAnsi="Times New Roman" w:cs="Times New Roman"/>
          <w:iCs/>
          <w:color w:val="auto"/>
          <w:sz w:val="24"/>
          <w:szCs w:val="24"/>
          <w:lang w:val="sq-AL"/>
        </w:rPr>
        <w:t>Diplomë e Mjekësisë së Përgjithshme. (</w:t>
      </w:r>
      <w:r>
        <w:rPr>
          <w:rFonts w:ascii="Times New Roman" w:hAnsi="Times New Roman" w:cs="Times New Roman"/>
          <w:i/>
          <w:color w:val="auto"/>
          <w:sz w:val="24"/>
          <w:szCs w:val="24"/>
          <w:lang w:val="sq-AL"/>
        </w:rPr>
        <w:t>e det</w:t>
      </w:r>
      <w:r>
        <w:rPr>
          <w:rFonts w:ascii="Times New Roman" w:hAnsi="Times New Roman" w:cs="Times New Roman"/>
          <w:iCs/>
          <w:color w:val="auto"/>
          <w:sz w:val="24"/>
          <w:szCs w:val="24"/>
          <w:lang w:val="sq-AL"/>
        </w:rPr>
        <w:t xml:space="preserve">yrueshme)    </w:t>
      </w:r>
    </w:p>
    <w:p w:rsidR="002C3641" w:rsidRDefault="002C3641" w:rsidP="002C3641">
      <w:pPr>
        <w:pStyle w:val="ListParagraph"/>
        <w:numPr>
          <w:ilvl w:val="0"/>
          <w:numId w:val="3"/>
        </w:numPr>
        <w:spacing w:line="240" w:lineRule="auto"/>
        <w:jc w:val="both"/>
        <w:rPr>
          <w:rFonts w:ascii="Times New Roman" w:hAnsi="Times New Roman" w:cs="Times New Roman"/>
          <w:i/>
          <w:color w:val="auto"/>
          <w:sz w:val="24"/>
          <w:szCs w:val="24"/>
          <w:lang w:val="sq-AL"/>
        </w:rPr>
      </w:pPr>
      <w:r>
        <w:rPr>
          <w:rFonts w:ascii="Times New Roman" w:hAnsi="Times New Roman" w:cs="Times New Roman"/>
          <w:color w:val="auto"/>
          <w:sz w:val="24"/>
          <w:szCs w:val="24"/>
          <w:lang w:val="sq-AL"/>
        </w:rPr>
        <w:t>Diplomë e specialitetit</w:t>
      </w:r>
      <w:r>
        <w:rPr>
          <w:rFonts w:ascii="Times New Roman" w:hAnsi="Times New Roman" w:cs="Times New Roman"/>
          <w:i/>
          <w:color w:val="auto"/>
          <w:sz w:val="24"/>
          <w:szCs w:val="24"/>
          <w:lang w:val="sq-AL"/>
        </w:rPr>
        <w:t>. (nëse ka)</w:t>
      </w:r>
    </w:p>
    <w:p w:rsidR="002C3641" w:rsidRDefault="002C3641" w:rsidP="002C3641">
      <w:pPr>
        <w:pStyle w:val="ListParagraph"/>
        <w:numPr>
          <w:ilvl w:val="0"/>
          <w:numId w:val="3"/>
        </w:numPr>
        <w:spacing w:line="240" w:lineRule="auto"/>
        <w:jc w:val="both"/>
        <w:rPr>
          <w:rFonts w:ascii="Times New Roman" w:hAnsi="Times New Roman" w:cs="Times New Roman"/>
          <w:i/>
          <w:color w:val="auto"/>
          <w:sz w:val="24"/>
          <w:szCs w:val="24"/>
          <w:lang w:val="sq-AL"/>
        </w:rPr>
      </w:pPr>
      <w:r>
        <w:rPr>
          <w:rFonts w:ascii="Times New Roman" w:hAnsi="Times New Roman" w:cs="Times New Roman"/>
          <w:color w:val="auto"/>
          <w:sz w:val="24"/>
          <w:szCs w:val="24"/>
          <w:lang w:val="sq-AL"/>
        </w:rPr>
        <w:t xml:space="preserve">Licenca e ushtrimit të profesionit. </w:t>
      </w:r>
      <w:r>
        <w:rPr>
          <w:rFonts w:ascii="Times New Roman" w:hAnsi="Times New Roman" w:cs="Times New Roman"/>
          <w:iCs/>
          <w:color w:val="auto"/>
          <w:sz w:val="24"/>
          <w:szCs w:val="24"/>
          <w:lang w:val="sq-AL"/>
        </w:rPr>
        <w:t>(</w:t>
      </w:r>
      <w:r>
        <w:rPr>
          <w:rFonts w:ascii="Times New Roman" w:hAnsi="Times New Roman" w:cs="Times New Roman"/>
          <w:i/>
          <w:color w:val="auto"/>
          <w:sz w:val="24"/>
          <w:szCs w:val="24"/>
          <w:lang w:val="sq-AL"/>
        </w:rPr>
        <w:t>e det</w:t>
      </w:r>
      <w:r>
        <w:rPr>
          <w:rFonts w:ascii="Times New Roman" w:hAnsi="Times New Roman" w:cs="Times New Roman"/>
          <w:iCs/>
          <w:color w:val="auto"/>
          <w:sz w:val="24"/>
          <w:szCs w:val="24"/>
          <w:lang w:val="sq-AL"/>
        </w:rPr>
        <w:t xml:space="preserve">yrueshme)    </w:t>
      </w:r>
    </w:p>
    <w:p w:rsidR="002C3641" w:rsidRDefault="002C3641" w:rsidP="002C3641">
      <w:pPr>
        <w:pStyle w:val="ListParagraph"/>
        <w:numPr>
          <w:ilvl w:val="0"/>
          <w:numId w:val="3"/>
        </w:numPr>
        <w:spacing w:line="240" w:lineRule="auto"/>
        <w:jc w:val="both"/>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 xml:space="preserve">Vërtetim anëtarësimi nga Urdhri i Mjekut.  </w:t>
      </w:r>
    </w:p>
    <w:p w:rsidR="002C3641" w:rsidRDefault="002C3641" w:rsidP="002C3641">
      <w:pPr>
        <w:pStyle w:val="ListParagraph"/>
        <w:numPr>
          <w:ilvl w:val="0"/>
          <w:numId w:val="3"/>
        </w:numPr>
        <w:spacing w:line="240" w:lineRule="auto"/>
        <w:jc w:val="both"/>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Vërtetim që nuk ka asnjë masë disiplinore të dhënë nga Urdhri i Mjekut.</w:t>
      </w:r>
    </w:p>
    <w:p w:rsidR="002C3641" w:rsidRDefault="002C3641" w:rsidP="002C3641">
      <w:pPr>
        <w:pStyle w:val="ListParagraph"/>
        <w:numPr>
          <w:ilvl w:val="0"/>
          <w:numId w:val="3"/>
        </w:numPr>
        <w:spacing w:line="240" w:lineRule="auto"/>
        <w:jc w:val="both"/>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Fotokopje të librezës së punës (të gjitha faqet që vërtetojnë eksperiencën në punë);</w:t>
      </w:r>
    </w:p>
    <w:p w:rsidR="002C3641" w:rsidRDefault="002C3641" w:rsidP="002C3641">
      <w:pPr>
        <w:pStyle w:val="ListParagraph"/>
        <w:numPr>
          <w:ilvl w:val="0"/>
          <w:numId w:val="3"/>
        </w:numPr>
        <w:spacing w:line="240" w:lineRule="auto"/>
        <w:jc w:val="both"/>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Çdo dokumentacion tjetër që vërteton trajnimet, kualifikimet, arsimim shtesë, vlerësimet pozitive apo të tjera të përmendura në jetëshkrimin tuaj;</w:t>
      </w:r>
    </w:p>
    <w:p w:rsidR="002C3641" w:rsidRDefault="002C3641" w:rsidP="002C3641">
      <w:pPr>
        <w:pStyle w:val="ListParagraph"/>
        <w:numPr>
          <w:ilvl w:val="0"/>
          <w:numId w:val="3"/>
        </w:numPr>
        <w:spacing w:line="240" w:lineRule="auto"/>
        <w:jc w:val="both"/>
        <w:rPr>
          <w:rFonts w:ascii="Times New Roman" w:hAnsi="Times New Roman" w:cs="Times New Roman"/>
          <w:b/>
          <w:color w:val="0070C0"/>
          <w:sz w:val="24"/>
          <w:szCs w:val="24"/>
          <w:lang w:val="sq-AL"/>
        </w:rPr>
      </w:pPr>
      <w:r>
        <w:rPr>
          <w:rFonts w:ascii="Times New Roman" w:hAnsi="Times New Roman" w:cs="Times New Roman"/>
          <w:color w:val="auto"/>
          <w:sz w:val="24"/>
          <w:szCs w:val="24"/>
          <w:lang w:val="sq-AL"/>
        </w:rPr>
        <w:t>Formularin e vetëdeklarimit në zbatim të ligjit nr. 138/2015 “Për garantimin e integritetit të personave që zgjidhen, emërohen ose ushtrojnë funksione publike”</w:t>
      </w:r>
    </w:p>
    <w:p w:rsidR="002C3641" w:rsidRDefault="00841B04" w:rsidP="002C3641">
      <w:pPr>
        <w:pStyle w:val="ListParagraph"/>
        <w:spacing w:line="240" w:lineRule="auto"/>
        <w:ind w:left="360"/>
        <w:jc w:val="both"/>
        <w:rPr>
          <w:rFonts w:ascii="Times New Roman" w:hAnsi="Times New Roman" w:cs="Times New Roman"/>
          <w:i/>
          <w:color w:val="00B0F0"/>
          <w:sz w:val="24"/>
          <w:szCs w:val="24"/>
          <w:lang w:val="sq-AL"/>
        </w:rPr>
      </w:pPr>
      <w:hyperlink r:id="rId9" w:history="1">
        <w:r w:rsidR="002C3641" w:rsidRPr="00FC0EE5">
          <w:rPr>
            <w:rStyle w:val="Hyperlink"/>
            <w:rFonts w:ascii="Times New Roman" w:hAnsi="Times New Roman" w:cs="Times New Roman"/>
            <w:i/>
            <w:sz w:val="24"/>
            <w:szCs w:val="24"/>
          </w:rPr>
          <w:t>https://shendetesia.gov.al/formular-vetedeklarimi-3/?preview=true</w:t>
        </w:r>
      </w:hyperlink>
    </w:p>
    <w:p w:rsidR="002C3641" w:rsidRDefault="002C3641" w:rsidP="002C3641">
      <w:pPr>
        <w:pStyle w:val="ListParagraph"/>
        <w:numPr>
          <w:ilvl w:val="0"/>
          <w:numId w:val="3"/>
        </w:numPr>
        <w:spacing w:line="240" w:lineRule="auto"/>
        <w:jc w:val="both"/>
        <w:rPr>
          <w:rFonts w:ascii="Times New Roman" w:hAnsi="Times New Roman" w:cs="Times New Roman"/>
          <w:b/>
          <w:color w:val="0070C0"/>
          <w:sz w:val="24"/>
          <w:szCs w:val="24"/>
          <w:lang w:val="sq-AL"/>
        </w:rPr>
      </w:pPr>
      <w:r>
        <w:rPr>
          <w:rFonts w:ascii="Times New Roman" w:hAnsi="Times New Roman" w:cs="Times New Roman"/>
          <w:color w:val="auto"/>
          <w:sz w:val="24"/>
          <w:szCs w:val="24"/>
          <w:lang w:val="sq-AL"/>
        </w:rPr>
        <w:t xml:space="preserve">Vertetim i gjendjes gjyqësore (Dëshmi Penaliteti)                                                            </w:t>
      </w:r>
    </w:p>
    <w:p w:rsidR="002C3641" w:rsidRDefault="002C3641" w:rsidP="002C3641">
      <w:pPr>
        <w:pStyle w:val="ListParagraph"/>
        <w:spacing w:line="240" w:lineRule="auto"/>
        <w:ind w:left="360"/>
        <w:jc w:val="both"/>
        <w:rPr>
          <w:rFonts w:ascii="Times New Roman" w:hAnsi="Times New Roman" w:cs="Times New Roman"/>
          <w:i/>
          <w:color w:val="0070C0"/>
          <w:sz w:val="24"/>
          <w:szCs w:val="24"/>
          <w:lang w:val="sq-AL"/>
        </w:rPr>
      </w:pPr>
      <w:r>
        <w:rPr>
          <w:rFonts w:ascii="Times New Roman" w:hAnsi="Times New Roman" w:cs="Times New Roman"/>
          <w:i/>
          <w:color w:val="0070C0"/>
          <w:sz w:val="24"/>
          <w:szCs w:val="24"/>
          <w:lang w:val="sq-AL"/>
        </w:rPr>
        <w:t>https://e-albania.al/eAlbaniaServices/UseService.aspx?service_code=13259</w:t>
      </w:r>
    </w:p>
    <w:p w:rsidR="002C3641" w:rsidRPr="002C3641" w:rsidRDefault="002C3641" w:rsidP="002C3641">
      <w:pPr>
        <w:pStyle w:val="ListParagraph"/>
        <w:numPr>
          <w:ilvl w:val="0"/>
          <w:numId w:val="3"/>
        </w:numPr>
        <w:spacing w:line="240" w:lineRule="auto"/>
        <w:jc w:val="both"/>
        <w:rPr>
          <w:rFonts w:ascii="Times New Roman" w:hAnsi="Times New Roman" w:cs="Times New Roman"/>
          <w:color w:val="auto"/>
          <w:sz w:val="24"/>
          <w:szCs w:val="24"/>
          <w:lang w:val="sq-AL"/>
        </w:rPr>
      </w:pPr>
      <w:r>
        <w:rPr>
          <w:rFonts w:ascii="Times New Roman" w:hAnsi="Times New Roman" w:cs="Times New Roman"/>
          <w:color w:val="auto"/>
          <w:sz w:val="24"/>
          <w:szCs w:val="24"/>
          <w:lang w:val="sq-AL"/>
        </w:rPr>
        <w:t>Projekt për platformën 4-vjeçare, i cili duhet të përmbajë zhvillimin e Qendrës së Mjekësisë Familjare, vizionin dhe objektivat e matshme si dhe rezultatet e pritshme, zhvillimin e burimeve njerëzore dhe administrimin e qendrës.</w:t>
      </w:r>
    </w:p>
    <w:p w:rsidR="00150DC5" w:rsidRDefault="000A26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Procesi i rekrutimit përmban tre faza vlerësimi nga Komisioni i Vlerësimit: </w:t>
      </w:r>
    </w:p>
    <w:p w:rsidR="00150DC5" w:rsidRDefault="000A26A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1.Vlerësimi i dosjes (deri në 30 pikë)</w:t>
      </w:r>
    </w:p>
    <w:p w:rsidR="00150DC5" w:rsidRDefault="000A26A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2.Vlerësimi me shkrim (deri në 30 pikë)</w:t>
      </w:r>
    </w:p>
    <w:p w:rsidR="00150DC5" w:rsidRDefault="000A2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3.Vlerësimi i intervistës së strukturuar (deri në 40 pikë)</w:t>
      </w:r>
      <w:r w:rsidR="002C3641">
        <w:rPr>
          <w:rFonts w:ascii="Times New Roman" w:eastAsia="Times New Roman" w:hAnsi="Times New Roman" w:cs="Times New Roman"/>
          <w:sz w:val="24"/>
          <w:szCs w:val="24"/>
        </w:rPr>
        <w:t>*</w:t>
      </w:r>
    </w:p>
    <w:p w:rsidR="00150DC5" w:rsidRDefault="000A26A7" w:rsidP="009E27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përfundim të tre fazave, shumatorja e pikëve (100 pikë) përcakton list</w:t>
      </w:r>
      <w:r w:rsidR="009E2785">
        <w:rPr>
          <w:rFonts w:ascii="Times New Roman" w:eastAsia="Times New Roman" w:hAnsi="Times New Roman" w:cs="Times New Roman"/>
          <w:sz w:val="24"/>
          <w:szCs w:val="24"/>
        </w:rPr>
        <w:t>ën e fituesve sipas renditjes.</w:t>
      </w:r>
    </w:p>
    <w:p w:rsidR="009E2785" w:rsidRDefault="009E2785" w:rsidP="009E2785">
      <w:pPr>
        <w:spacing w:after="0"/>
        <w:jc w:val="both"/>
        <w:rPr>
          <w:rFonts w:ascii="Times New Roman" w:eastAsia="Times New Roman" w:hAnsi="Times New Roman" w:cs="Times New Roman"/>
          <w:sz w:val="24"/>
          <w:szCs w:val="24"/>
        </w:rPr>
      </w:pPr>
    </w:p>
    <w:p w:rsidR="00150DC5" w:rsidRDefault="000A26A7">
      <w:pPr>
        <w:tabs>
          <w:tab w:val="left" w:pos="26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Pas përfundimit të afatit të aplikimit, Komisioni i Vlerësimit shqytron paraprakisht dosjet e kandidatëve duke kaluar për fazat e mëtejshme kanditatët</w:t>
      </w:r>
      <w:r w:rsidR="009E27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të cil</w:t>
      </w:r>
      <w:r w:rsidR="009E2785">
        <w:rPr>
          <w:rFonts w:ascii="Times New Roman" w:eastAsia="Times New Roman" w:hAnsi="Times New Roman" w:cs="Times New Roman"/>
          <w:sz w:val="24"/>
          <w:szCs w:val="24"/>
        </w:rPr>
        <w:t>ë</w:t>
      </w:r>
      <w:r>
        <w:rPr>
          <w:rFonts w:ascii="Times New Roman" w:eastAsia="Times New Roman" w:hAnsi="Times New Roman" w:cs="Times New Roman"/>
          <w:sz w:val="24"/>
          <w:szCs w:val="24"/>
        </w:rPr>
        <w:t>t përmbushin kriteret e përcaktuara.</w:t>
      </w:r>
    </w:p>
    <w:p w:rsidR="00150DC5" w:rsidRDefault="000A26A7">
      <w:pPr>
        <w:tabs>
          <w:tab w:val="left" w:pos="261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Testimi me shkrim dhe intervista e strukturuar me gojë synojnë vlerësimin e njohurive, aftësive dhe cilësive të lidhura me pozicionin </w:t>
      </w:r>
      <w:r w:rsidR="009E2785">
        <w:rPr>
          <w:rFonts w:ascii="Times New Roman" w:eastAsia="Times New Roman" w:hAnsi="Times New Roman" w:cs="Times New Roman"/>
          <w:sz w:val="24"/>
          <w:szCs w:val="24"/>
        </w:rPr>
        <w:t>për të cilin aplikon kandidati.</w:t>
      </w:r>
    </w:p>
    <w:p w:rsidR="009E2785" w:rsidRDefault="009E2785">
      <w:pPr>
        <w:tabs>
          <w:tab w:val="left" w:pos="2614"/>
        </w:tabs>
        <w:spacing w:after="0" w:line="240" w:lineRule="auto"/>
        <w:jc w:val="both"/>
        <w:rPr>
          <w:rFonts w:ascii="Times New Roman" w:eastAsia="Times New Roman" w:hAnsi="Times New Roman" w:cs="Times New Roman"/>
          <w:sz w:val="24"/>
          <w:szCs w:val="24"/>
        </w:rPr>
      </w:pPr>
    </w:p>
    <w:p w:rsidR="009E2785" w:rsidRPr="009E2785" w:rsidRDefault="009E2785" w:rsidP="009E2785">
      <w:pPr>
        <w:rPr>
          <w:rFonts w:ascii="MingLiU-ExtB" w:eastAsia="MingLiU-ExtB" w:hAnsi="MingLiU-ExtB" w:cs="MingLiU-ExtB"/>
          <w:sz w:val="24"/>
          <w:szCs w:val="24"/>
        </w:rPr>
      </w:pPr>
      <w:r>
        <w:rPr>
          <w:rFonts w:ascii="Times New Roman" w:eastAsia="Times New Roman" w:hAnsi="Times New Roman" w:cs="Times New Roman"/>
          <w:sz w:val="24"/>
          <w:szCs w:val="24"/>
        </w:rPr>
        <w:t xml:space="preserve">*Intervista e strukturuar konsiston edhe në prezantimin e projektit për platformës </w:t>
      </w:r>
      <w:r w:rsidRPr="00C17181">
        <w:rPr>
          <w:rFonts w:ascii="Times New Roman" w:eastAsia="Times New Roman" w:hAnsi="Times New Roman" w:cs="Times New Roman"/>
          <w:sz w:val="24"/>
          <w:szCs w:val="24"/>
        </w:rPr>
        <w:t>platformën 4-vjeçare, i cili duhet të përmbajë zhvillimin e Qendrës së Mjekësisë Familjare, vizionin dhe objektivat e matshme si dhe rezultatet e pritshme, zhvillimin e burimeve njerëzore dhe administrimin e qendrës</w:t>
      </w:r>
      <w:r>
        <w:rPr>
          <w:rFonts w:ascii="Times New Roman" w:eastAsia="Times New Roman" w:hAnsi="Times New Roman" w:cs="Times New Roman"/>
          <w:sz w:val="24"/>
          <w:szCs w:val="24"/>
        </w:rPr>
        <w:t>.</w:t>
      </w:r>
    </w:p>
    <w:p w:rsidR="00150DC5" w:rsidRDefault="00150DC5">
      <w:pPr>
        <w:tabs>
          <w:tab w:val="left" w:pos="2614"/>
        </w:tabs>
        <w:spacing w:after="0" w:line="240" w:lineRule="auto"/>
        <w:jc w:val="both"/>
        <w:rPr>
          <w:rFonts w:ascii="Times New Roman" w:eastAsia="Times New Roman" w:hAnsi="Times New Roman" w:cs="Times New Roman"/>
          <w:sz w:val="24"/>
          <w:szCs w:val="24"/>
        </w:rPr>
      </w:pPr>
    </w:p>
    <w:p w:rsidR="00150DC5" w:rsidRDefault="000A26A7">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Fushat e njohurive dhe aftësive mbi të cilat do të zhvillohet vlerësimi:</w:t>
      </w:r>
    </w:p>
    <w:p w:rsidR="00150DC5" w:rsidRDefault="000A26A7">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Ligjin Nr. 10107, datë 30.3.2009 “Për kujdesin shëndetësor në Republikën e Shqipërisë”, i ndryshuar;</w:t>
      </w:r>
    </w:p>
    <w:p w:rsidR="00150DC5" w:rsidRDefault="000A26A7">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Ligjin Nr. 10138, datë 11.05.2009 “Për shëndetin publik”, i ndyshuar,</w:t>
      </w:r>
    </w:p>
    <w:p w:rsidR="00150DC5" w:rsidRDefault="000A26A7">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Ligji Nr. 15/2016 “Për parandalimin dhe luftimin e infeksioneve dhe sëmundjeve infektive”, i ndryshuar,</w:t>
      </w:r>
    </w:p>
    <w:p w:rsidR="00150DC5" w:rsidRDefault="000A26A7">
      <w:pPr>
        <w:numPr>
          <w:ilvl w:val="0"/>
          <w:numId w:val="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Ligjin Nr. 7961, datë 12.05.1995 “Kodi i Punës i Republikës së Shqipërisë”, i ndryshuar;</w:t>
      </w:r>
    </w:p>
    <w:p w:rsidR="00150DC5" w:rsidRDefault="000A26A7">
      <w:pPr>
        <w:numPr>
          <w:ilvl w:val="0"/>
          <w:numId w:val="2"/>
        </w:numPr>
        <w:pBdr>
          <w:top w:val="nil"/>
          <w:left w:val="nil"/>
          <w:bottom w:val="nil"/>
          <w:right w:val="nil"/>
          <w:between w:val="nil"/>
        </w:pBdr>
        <w:spacing w:after="0"/>
        <w:jc w:val="both"/>
        <w:rPr>
          <w:color w:val="000000"/>
          <w:sz w:val="24"/>
          <w:szCs w:val="24"/>
        </w:rPr>
      </w:pPr>
      <w:bookmarkStart w:id="1" w:name="_gjdgxs" w:colFirst="0" w:colLast="0"/>
      <w:bookmarkEnd w:id="1"/>
      <w:r>
        <w:rPr>
          <w:rFonts w:ascii="Times New Roman" w:eastAsia="Times New Roman" w:hAnsi="Times New Roman" w:cs="Times New Roman"/>
          <w:color w:val="000000"/>
          <w:sz w:val="24"/>
          <w:szCs w:val="24"/>
        </w:rPr>
        <w:t>Ligjin Nr. 9131, datë 08.09.2003, “Për rregullat e etikës në administratën publike”, i ndryshuar.</w:t>
      </w:r>
    </w:p>
    <w:p w:rsidR="00150DC5" w:rsidRDefault="000A26A7">
      <w:pPr>
        <w:numPr>
          <w:ilvl w:val="0"/>
          <w:numId w:val="1"/>
        </w:numPr>
        <w:pBdr>
          <w:top w:val="nil"/>
          <w:left w:val="nil"/>
          <w:bottom w:val="nil"/>
          <w:right w:val="nil"/>
          <w:between w:val="nil"/>
        </w:pBdr>
        <w:spacing w:after="0"/>
        <w:ind w:left="530"/>
        <w:jc w:val="both"/>
        <w:rPr>
          <w:color w:val="000000"/>
          <w:sz w:val="24"/>
          <w:szCs w:val="24"/>
        </w:rPr>
      </w:pPr>
      <w:r>
        <w:rPr>
          <w:rFonts w:ascii="Times New Roman" w:eastAsia="Times New Roman" w:hAnsi="Times New Roman" w:cs="Times New Roman"/>
          <w:color w:val="000000"/>
          <w:sz w:val="24"/>
          <w:szCs w:val="24"/>
        </w:rPr>
        <w:t>VKM Nr. 419, datë 4.7.2018 të Këshillit të Ministrave “Për krijimin, mënyrën e organizimit dhe të funksionimit të Operatorit të Shërbimeve të Kujdesit Shëndetësor”.</w:t>
      </w:r>
    </w:p>
    <w:p w:rsidR="00150DC5" w:rsidRDefault="00150DC5">
      <w:pPr>
        <w:pBdr>
          <w:top w:val="nil"/>
          <w:left w:val="nil"/>
          <w:bottom w:val="nil"/>
          <w:right w:val="nil"/>
          <w:between w:val="nil"/>
        </w:pBdr>
        <w:tabs>
          <w:tab w:val="left" w:pos="2614"/>
        </w:tabs>
        <w:spacing w:after="0" w:line="240" w:lineRule="auto"/>
        <w:ind w:left="720"/>
        <w:jc w:val="both"/>
        <w:rPr>
          <w:rFonts w:ascii="Times New Roman" w:eastAsia="Times New Roman" w:hAnsi="Times New Roman" w:cs="Times New Roman"/>
          <w:color w:val="000000"/>
          <w:sz w:val="24"/>
          <w:szCs w:val="24"/>
        </w:rPr>
      </w:pPr>
    </w:p>
    <w:p w:rsidR="00150DC5" w:rsidRDefault="00150DC5">
      <w:pPr>
        <w:pBdr>
          <w:top w:val="nil"/>
          <w:left w:val="nil"/>
          <w:bottom w:val="nil"/>
          <w:right w:val="nil"/>
          <w:between w:val="nil"/>
        </w:pBdr>
        <w:tabs>
          <w:tab w:val="left" w:pos="2614"/>
        </w:tabs>
        <w:spacing w:after="0" w:line="240" w:lineRule="auto"/>
        <w:ind w:left="720"/>
        <w:jc w:val="both"/>
        <w:rPr>
          <w:rFonts w:ascii="Times New Roman" w:eastAsia="Times New Roman" w:hAnsi="Times New Roman" w:cs="Times New Roman"/>
          <w:color w:val="000000"/>
          <w:sz w:val="24"/>
          <w:szCs w:val="24"/>
        </w:rPr>
      </w:pP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Kandidatët do të njoftohen në formën e dakortësuar me e-mail personal dhe/ose me sms në numrin e telefonit të vendosur në CV.</w:t>
      </w:r>
    </w:p>
    <w:p w:rsidR="00150DC5" w:rsidRDefault="00150DC5">
      <w:pPr>
        <w:spacing w:after="0" w:line="240" w:lineRule="auto"/>
        <w:jc w:val="both"/>
        <w:rPr>
          <w:rFonts w:ascii="Times New Roman" w:eastAsia="Times New Roman" w:hAnsi="Times New Roman" w:cs="Times New Roman"/>
          <w:sz w:val="24"/>
          <w:szCs w:val="24"/>
        </w:rPr>
      </w:pPr>
    </w:p>
    <w:p w:rsidR="00150DC5" w:rsidRDefault="000A26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150DC5" w:rsidRDefault="00150DC5">
      <w:pPr>
        <w:spacing w:after="0" w:line="240" w:lineRule="auto"/>
        <w:jc w:val="both"/>
        <w:rPr>
          <w:rFonts w:ascii="Times New Roman" w:eastAsia="Times New Roman" w:hAnsi="Times New Roman" w:cs="Times New Roman"/>
          <w:sz w:val="24"/>
          <w:szCs w:val="24"/>
        </w:rPr>
      </w:pPr>
    </w:p>
    <w:p w:rsidR="00150DC5" w:rsidRDefault="000A26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Sektori i Administrimit të Burimeve Njerëzore është struktura përgjegjëse për ndjekjen dhe zbatimin e procedurave të rekrutimit dhe hartimin dhe arkivimin e dokumentacionit përkatës.</w:t>
      </w:r>
    </w:p>
    <w:p w:rsidR="009E2785" w:rsidRDefault="009E2785">
      <w:pPr>
        <w:spacing w:line="240" w:lineRule="auto"/>
        <w:jc w:val="both"/>
        <w:rPr>
          <w:rFonts w:ascii="Times New Roman" w:eastAsia="Times New Roman" w:hAnsi="Times New Roman" w:cs="Times New Roman"/>
          <w:sz w:val="24"/>
          <w:szCs w:val="24"/>
        </w:rPr>
      </w:pPr>
    </w:p>
    <w:p w:rsidR="00150DC5" w:rsidRDefault="000A26A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DREJTORIA E FINANCËS DHE SHËRBIMEVE MBËSHTETËSE</w:t>
      </w:r>
    </w:p>
    <w:p w:rsidR="00150DC5" w:rsidRDefault="000A26A7">
      <w:pPr>
        <w:spacing w:after="0"/>
        <w:jc w:val="center"/>
        <w:rPr>
          <w:rFonts w:ascii="Times New Roman" w:eastAsia="Times New Roman" w:hAnsi="Times New Roman" w:cs="Times New Roman"/>
          <w:b/>
          <w:smallCaps/>
        </w:rPr>
      </w:pPr>
      <w:r>
        <w:rPr>
          <w:rFonts w:ascii="Times New Roman" w:eastAsia="Times New Roman" w:hAnsi="Times New Roman" w:cs="Times New Roman"/>
          <w:b/>
          <w:color w:val="000000"/>
          <w:sz w:val="24"/>
          <w:szCs w:val="24"/>
        </w:rPr>
        <w:t>SEKTORI I ADMINISTRIMIT TË BURIMEVE NJERËZORE</w:t>
      </w:r>
    </w:p>
    <w:sectPr w:rsidR="00150DC5">
      <w:footerReference w:type="default" r:id="rId10"/>
      <w:pgSz w:w="12240" w:h="15840"/>
      <w:pgMar w:top="1350" w:right="1440" w:bottom="720" w:left="144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04" w:rsidRDefault="00841B04">
      <w:pPr>
        <w:spacing w:after="0" w:line="240" w:lineRule="auto"/>
      </w:pPr>
      <w:r>
        <w:separator/>
      </w:r>
    </w:p>
  </w:endnote>
  <w:endnote w:type="continuationSeparator" w:id="0">
    <w:p w:rsidR="00841B04" w:rsidRDefault="008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5" w:rsidRDefault="000A26A7">
    <w:pPr>
      <w:jc w:val="center"/>
      <w:rPr>
        <w:rFonts w:ascii="Garamond" w:eastAsia="Garamond" w:hAnsi="Garamond" w:cs="Garamond"/>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278765</wp:posOffset>
              </wp:positionV>
              <wp:extent cx="572452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123825</wp:posOffset>
              </wp:positionH>
              <wp:positionV relativeFrom="paragraph">
                <wp:posOffset>278765</wp:posOffset>
              </wp:positionV>
              <wp:extent cx="5743575" cy="19050"/>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43575" cy="19050"/>
                      </a:xfrm>
                      <a:prstGeom prst="rect"/>
                      <a:ln/>
                    </pic:spPr>
                  </pic:pic>
                </a:graphicData>
              </a:graphic>
            </wp:anchor>
          </w:drawing>
        </mc:Fallback>
      </mc:AlternateContent>
    </w:r>
  </w:p>
  <w:p w:rsidR="00150DC5" w:rsidRDefault="000A26A7">
    <w:pPr>
      <w:jc w:val="center"/>
      <w:rPr>
        <w:b/>
        <w:sz w:val="28"/>
        <w:szCs w:val="28"/>
      </w:rPr>
    </w:pPr>
    <w:r>
      <w:rPr>
        <w:color w:val="000000"/>
        <w:sz w:val="18"/>
        <w:szCs w:val="18"/>
      </w:rPr>
      <w:t>Adresa e plote e institucionit, numri i telefonit, faqja zyrtare ne internet( nese ka), adresa e postes elektronike</w:t>
    </w:r>
  </w:p>
  <w:p w:rsidR="00150DC5" w:rsidRDefault="00150DC5">
    <w:pPr>
      <w:pBdr>
        <w:top w:val="nil"/>
        <w:left w:val="nil"/>
        <w:bottom w:val="nil"/>
        <w:right w:val="nil"/>
        <w:between w:val="nil"/>
      </w:pBdr>
      <w:tabs>
        <w:tab w:val="center" w:pos="4680"/>
        <w:tab w:val="right" w:pos="9360"/>
      </w:tabs>
      <w:spacing w:after="0" w:line="240" w:lineRule="auto"/>
      <w:rPr>
        <w:color w:val="000000"/>
      </w:rPr>
    </w:pPr>
  </w:p>
  <w:p w:rsidR="00150DC5" w:rsidRDefault="00150D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04" w:rsidRDefault="00841B04">
      <w:pPr>
        <w:spacing w:after="0" w:line="240" w:lineRule="auto"/>
      </w:pPr>
      <w:r>
        <w:separator/>
      </w:r>
    </w:p>
  </w:footnote>
  <w:footnote w:type="continuationSeparator" w:id="0">
    <w:p w:rsidR="00841B04" w:rsidRDefault="00841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3950"/>
    <w:multiLevelType w:val="multilevel"/>
    <w:tmpl w:val="DDA6CB8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D44F16"/>
    <w:multiLevelType w:val="hybridMultilevel"/>
    <w:tmpl w:val="0D46A916"/>
    <w:lvl w:ilvl="0" w:tplc="30324CD2">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041796"/>
    <w:multiLevelType w:val="multilevel"/>
    <w:tmpl w:val="009487A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C5"/>
    <w:rsid w:val="000A26A7"/>
    <w:rsid w:val="00150DC5"/>
    <w:rsid w:val="002C3641"/>
    <w:rsid w:val="00304CAE"/>
    <w:rsid w:val="00614E33"/>
    <w:rsid w:val="007348E2"/>
    <w:rsid w:val="00841B04"/>
    <w:rsid w:val="009E2785"/>
    <w:rsid w:val="00C1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4094A-8C40-4F6E-979F-C20A4DC5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jc w:val="right"/>
      <w:outlineLvl w:val="1"/>
    </w:pPr>
    <w:rPr>
      <w:rFonts w:ascii="Times New Roman" w:eastAsia="Times New Roman" w:hAnsi="Times New Roman" w:cs="Times New Roman"/>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C3641"/>
    <w:rPr>
      <w:color w:val="0000FF" w:themeColor="hyperlink"/>
      <w:u w:val="single"/>
    </w:rPr>
  </w:style>
  <w:style w:type="paragraph" w:styleId="ListParagraph">
    <w:name w:val="List Paragraph"/>
    <w:basedOn w:val="Normal"/>
    <w:uiPriority w:val="34"/>
    <w:qFormat/>
    <w:rsid w:val="002C3641"/>
    <w:pPr>
      <w:ind w:left="72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5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endetesia.gov.al/formular-vetedeklarimi-3/?preview=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Jeta</dc:creator>
  <cp:lastModifiedBy>Jeta</cp:lastModifiedBy>
  <cp:revision>3</cp:revision>
  <dcterms:created xsi:type="dcterms:W3CDTF">2024-05-11T15:57:00Z</dcterms:created>
  <dcterms:modified xsi:type="dcterms:W3CDTF">2024-05-11T18:09:00Z</dcterms:modified>
</cp:coreProperties>
</file>