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5A6" w:rsidRDefault="007035A6" w:rsidP="007035A6">
      <w:pPr>
        <w:tabs>
          <w:tab w:val="left" w:pos="2730"/>
        </w:tabs>
        <w:spacing w:after="0"/>
        <w:jc w:val="center"/>
        <w:rPr>
          <w:rFonts w:ascii="Times New Roman" w:hAnsi="Times New Roman" w:cs="Times New Roman"/>
          <w:b/>
          <w:sz w:val="24"/>
          <w:szCs w:val="24"/>
          <w:lang w:val="sq-AL"/>
        </w:rPr>
      </w:pPr>
      <w:bookmarkStart w:id="0" w:name="_Hlk156824324"/>
      <w:r>
        <w:rPr>
          <w:rFonts w:ascii="Times New Roman" w:hAnsi="Times New Roman" w:cs="Times New Roman"/>
          <w:b/>
          <w:noProof/>
          <w:sz w:val="24"/>
          <w:szCs w:val="24"/>
          <w:lang w:val="en-GB" w:eastAsia="en-GB"/>
        </w:rPr>
        <w:drawing>
          <wp:inline distT="0" distB="0" distL="0" distR="0" wp14:anchorId="71E0C577" wp14:editId="570448FC">
            <wp:extent cx="5610225" cy="8572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857250"/>
                    </a:xfrm>
                    <a:prstGeom prst="rect">
                      <a:avLst/>
                    </a:prstGeom>
                    <a:noFill/>
                    <a:ln>
                      <a:noFill/>
                    </a:ln>
                  </pic:spPr>
                </pic:pic>
              </a:graphicData>
            </a:graphic>
          </wp:inline>
        </w:drawing>
      </w:r>
    </w:p>
    <w:p w:rsidR="007035A6" w:rsidRDefault="007035A6" w:rsidP="007035A6">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7035A6" w:rsidRDefault="007035A6" w:rsidP="007035A6">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7035A6" w:rsidRDefault="007035A6" w:rsidP="007035A6">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7035A6" w:rsidRDefault="007035A6" w:rsidP="007035A6">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7035A6" w:rsidRDefault="007035A6" w:rsidP="007035A6">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7035A6" w:rsidRDefault="007035A6" w:rsidP="007035A6">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7035A6" w:rsidRDefault="00C4702C" w:rsidP="007035A6">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TROPOJË</w:t>
      </w:r>
    </w:p>
    <w:p w:rsidR="007035A6" w:rsidRDefault="007035A6" w:rsidP="007035A6">
      <w:pPr>
        <w:spacing w:after="0" w:line="240" w:lineRule="auto"/>
        <w:jc w:val="center"/>
        <w:rPr>
          <w:rFonts w:ascii="Times New Roman" w:eastAsia="Times New Roman" w:hAnsi="Times New Roman" w:cs="Times New Roman"/>
          <w:b/>
          <w:sz w:val="24"/>
          <w:szCs w:val="24"/>
          <w:lang w:val="sq-AL"/>
        </w:rPr>
      </w:pPr>
    </w:p>
    <w:p w:rsidR="007035A6" w:rsidRDefault="007035A6" w:rsidP="007035A6">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7035A6" w:rsidRPr="004734A6" w:rsidRDefault="007035A6" w:rsidP="007035A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SHKODËR</w:t>
      </w:r>
    </w:p>
    <w:p w:rsidR="00C4702C" w:rsidRDefault="00C4702C" w:rsidP="00C4702C">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TROPOJË</w:t>
      </w:r>
    </w:p>
    <w:p w:rsidR="007035A6" w:rsidRDefault="007035A6" w:rsidP="007035A6">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SEKTORI I </w:t>
      </w:r>
      <w:r w:rsidR="004D63B7">
        <w:rPr>
          <w:rFonts w:ascii="Times New Roman" w:eastAsia="Times New Roman" w:hAnsi="Times New Roman" w:cs="Times New Roman"/>
          <w:b/>
          <w:sz w:val="24"/>
          <w:szCs w:val="24"/>
          <w:lang w:val="sq-AL"/>
        </w:rPr>
        <w:t>SHËRBIMEVE MBËSHTETËSE</w:t>
      </w:r>
    </w:p>
    <w:p w:rsidR="007035A6" w:rsidRDefault="007035A6" w:rsidP="007035A6">
      <w:pPr>
        <w:spacing w:after="0" w:line="240" w:lineRule="auto"/>
        <w:rPr>
          <w:rFonts w:ascii="Times New Roman" w:eastAsia="Times New Roman" w:hAnsi="Times New Roman" w:cs="Times New Roman"/>
          <w:b/>
          <w:sz w:val="24"/>
          <w:szCs w:val="24"/>
          <w:lang w:val="sq-AL"/>
        </w:rPr>
      </w:pPr>
    </w:p>
    <w:p w:rsidR="007035A6" w:rsidRDefault="007035A6" w:rsidP="007035A6">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i </w:t>
      </w:r>
      <w:r w:rsidR="00B50371">
        <w:rPr>
          <w:rFonts w:ascii="Times New Roman" w:eastAsia="Times New Roman" w:hAnsi="Times New Roman" w:cs="Times New Roman"/>
          <w:b/>
          <w:color w:val="000000"/>
          <w:sz w:val="24"/>
          <w:szCs w:val="24"/>
          <w:lang w:val="it-IT"/>
        </w:rPr>
        <w:t xml:space="preserve">Burimeve Njerëzore </w:t>
      </w:r>
      <w:r w:rsidR="005012E6">
        <w:rPr>
          <w:rFonts w:ascii="Times New Roman" w:eastAsia="Times New Roman" w:hAnsi="Times New Roman" w:cs="Times New Roman"/>
          <w:b/>
          <w:color w:val="000000"/>
          <w:sz w:val="24"/>
          <w:szCs w:val="24"/>
          <w:lang w:val="it-IT"/>
        </w:rPr>
        <w:t>1</w:t>
      </w:r>
      <w:r>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sq-AL"/>
        </w:rPr>
        <w:t>(</w:t>
      </w:r>
      <w:r w:rsidR="005012E6">
        <w:rPr>
          <w:rFonts w:ascii="Times New Roman" w:eastAsia="Times New Roman" w:hAnsi="Times New Roman" w:cs="Times New Roman"/>
          <w:b/>
          <w:color w:val="000000"/>
          <w:sz w:val="24"/>
          <w:szCs w:val="24"/>
          <w:lang w:val="sq-AL"/>
        </w:rPr>
        <w:t>një</w:t>
      </w:r>
      <w:r>
        <w:rPr>
          <w:rFonts w:ascii="Times New Roman" w:eastAsia="Times New Roman" w:hAnsi="Times New Roman" w:cs="Times New Roman"/>
          <w:b/>
          <w:color w:val="000000"/>
          <w:sz w:val="24"/>
          <w:szCs w:val="24"/>
          <w:lang w:val="sq-AL"/>
        </w:rPr>
        <w:t>) punonjës</w:t>
      </w:r>
    </w:p>
    <w:p w:rsidR="007035A6" w:rsidRDefault="007035A6" w:rsidP="007035A6">
      <w:pPr>
        <w:spacing w:after="0" w:line="240" w:lineRule="auto"/>
        <w:jc w:val="both"/>
        <w:rPr>
          <w:rFonts w:ascii="Times New Roman" w:eastAsia="Times New Roman" w:hAnsi="Times New Roman" w:cs="Times New Roman"/>
          <w:b/>
          <w:color w:val="000000"/>
          <w:sz w:val="16"/>
          <w:szCs w:val="16"/>
          <w:lang w:val="sq-AL"/>
        </w:rPr>
      </w:pPr>
    </w:p>
    <w:p w:rsidR="007035A6" w:rsidRDefault="007035A6" w:rsidP="007035A6">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bookmarkStart w:id="1" w:name="_GoBack"/>
      <w:bookmarkEnd w:id="1"/>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w:t>
      </w:r>
      <w:r w:rsidR="0078714E">
        <w:rPr>
          <w:rFonts w:ascii="Times New Roman" w:eastAsia="Times New Roman" w:hAnsi="Times New Roman" w:cs="Times New Roman"/>
          <w:sz w:val="24"/>
          <w:szCs w:val="24"/>
          <w:lang w:val="sq-AL"/>
        </w:rPr>
        <w:t xml:space="preserve">, profili Juridik/Ekonomik. </w:t>
      </w:r>
      <w:r>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7035A6" w:rsidRDefault="007035A6" w:rsidP="007035A6">
      <w:pPr>
        <w:spacing w:after="0" w:line="240" w:lineRule="auto"/>
        <w:jc w:val="both"/>
        <w:rPr>
          <w:rFonts w:ascii="Times New Roman" w:eastAsia="Times New Roman" w:hAnsi="Times New Roman" w:cs="Times New Roman"/>
          <w:sz w:val="24"/>
          <w:szCs w:val="24"/>
          <w:lang w:val="sq-AL"/>
        </w:rPr>
      </w:pPr>
    </w:p>
    <w:p w:rsidR="007035A6" w:rsidRDefault="007035A6" w:rsidP="007035A6">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Eksperienca në punë do të përbëjë avantazh. </w:t>
      </w:r>
    </w:p>
    <w:p w:rsidR="007035A6" w:rsidRDefault="007035A6" w:rsidP="007035A6">
      <w:pPr>
        <w:spacing w:after="0" w:line="240" w:lineRule="auto"/>
        <w:jc w:val="both"/>
        <w:rPr>
          <w:rFonts w:ascii="Times New Roman" w:eastAsia="Times New Roman" w:hAnsi="Times New Roman" w:cs="Times New Roman"/>
          <w:sz w:val="24"/>
          <w:szCs w:val="24"/>
          <w:lang w:val="sq-AL"/>
        </w:rPr>
      </w:pPr>
    </w:p>
    <w:p w:rsidR="007035A6" w:rsidRDefault="007035A6" w:rsidP="007035A6">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7035A6" w:rsidRPr="0069720B" w:rsidRDefault="007035A6" w:rsidP="007035A6">
      <w:pPr>
        <w:spacing w:after="0" w:line="240" w:lineRule="auto"/>
        <w:jc w:val="both"/>
        <w:rPr>
          <w:rFonts w:ascii="Times New Roman" w:hAnsi="Times New Roman" w:cs="Times New Roman"/>
          <w:sz w:val="24"/>
          <w:szCs w:val="24"/>
          <w:lang w:val="sq-AL"/>
        </w:rPr>
      </w:pPr>
      <w:r w:rsidRPr="0069720B">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rsidR="007035A6" w:rsidRPr="004734A6" w:rsidRDefault="007035A6" w:rsidP="007035A6">
      <w:pPr>
        <w:spacing w:after="0" w:line="240" w:lineRule="auto"/>
        <w:jc w:val="both"/>
        <w:rPr>
          <w:rFonts w:ascii="Times New Roman" w:eastAsia="Times New Roman" w:hAnsi="Times New Roman" w:cs="Times New Roman"/>
          <w:sz w:val="24"/>
          <w:szCs w:val="24"/>
          <w:lang w:val="sq-AL"/>
        </w:rPr>
      </w:pPr>
    </w:p>
    <w:p w:rsidR="007035A6" w:rsidRDefault="007035A6" w:rsidP="007035A6">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Kartë identiteti/pasaportë (kopje)</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7035A6" w:rsidRDefault="007035A6" w:rsidP="007035A6">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7035A6" w:rsidRDefault="007035A6" w:rsidP="007035A6">
      <w:pPr>
        <w:spacing w:after="0"/>
        <w:jc w:val="both"/>
        <w:rPr>
          <w:rFonts w:ascii="Times New Roman" w:eastAsia="Times New Roman" w:hAnsi="Times New Roman" w:cs="Times New Roman"/>
          <w:sz w:val="24"/>
          <w:szCs w:val="24"/>
          <w:lang w:val="sq-AL"/>
        </w:rPr>
      </w:pPr>
    </w:p>
    <w:p w:rsidR="007035A6" w:rsidRDefault="007035A6" w:rsidP="007035A6">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C4702C">
        <w:rPr>
          <w:rFonts w:ascii="Times New Roman" w:eastAsia="Times New Roman" w:hAnsi="Times New Roman" w:cs="Times New Roman"/>
          <w:b/>
          <w:sz w:val="24"/>
          <w:szCs w:val="24"/>
          <w:lang w:val="sq-AL"/>
        </w:rPr>
        <w:t>2</w:t>
      </w:r>
      <w:r w:rsidR="00E43C04">
        <w:rPr>
          <w:rFonts w:ascii="Times New Roman" w:eastAsia="Times New Roman" w:hAnsi="Times New Roman" w:cs="Times New Roman"/>
          <w:b/>
          <w:sz w:val="24"/>
          <w:szCs w:val="24"/>
          <w:lang w:val="sq-AL"/>
        </w:rPr>
        <w:t>9</w:t>
      </w:r>
      <w:r w:rsidR="00C4702C">
        <w:rPr>
          <w:rFonts w:ascii="Times New Roman" w:eastAsia="Times New Roman" w:hAnsi="Times New Roman" w:cs="Times New Roman"/>
          <w:b/>
          <w:sz w:val="24"/>
          <w:szCs w:val="24"/>
          <w:lang w:val="sq-AL"/>
        </w:rPr>
        <w:t>.04</w:t>
      </w:r>
      <w:r>
        <w:rPr>
          <w:rFonts w:ascii="Times New Roman" w:eastAsia="Times New Roman" w:hAnsi="Times New Roman" w:cs="Times New Roman"/>
          <w:b/>
          <w:sz w:val="24"/>
          <w:szCs w:val="24"/>
          <w:lang w:val="sq-AL"/>
        </w:rPr>
        <w:t xml:space="preserve">.2024 deri më datë </w:t>
      </w:r>
      <w:r w:rsidR="00C4702C">
        <w:rPr>
          <w:rFonts w:ascii="Times New Roman" w:eastAsia="Times New Roman" w:hAnsi="Times New Roman" w:cs="Times New Roman"/>
          <w:b/>
          <w:sz w:val="24"/>
          <w:szCs w:val="24"/>
          <w:lang w:val="sq-AL"/>
        </w:rPr>
        <w:t>0</w:t>
      </w:r>
      <w:r w:rsidR="00E43C04">
        <w:rPr>
          <w:rFonts w:ascii="Times New Roman" w:eastAsia="Times New Roman" w:hAnsi="Times New Roman" w:cs="Times New Roman"/>
          <w:b/>
          <w:sz w:val="24"/>
          <w:szCs w:val="24"/>
          <w:lang w:val="sq-AL"/>
        </w:rPr>
        <w:t>8</w:t>
      </w:r>
      <w:r w:rsidR="00C4702C">
        <w:rPr>
          <w:rFonts w:ascii="Times New Roman" w:eastAsia="Times New Roman" w:hAnsi="Times New Roman" w:cs="Times New Roman"/>
          <w:b/>
          <w:sz w:val="24"/>
          <w:szCs w:val="24"/>
          <w:lang w:val="sq-AL"/>
        </w:rPr>
        <w:t>.05.</w:t>
      </w:r>
      <w:r>
        <w:rPr>
          <w:rFonts w:ascii="Times New Roman" w:eastAsia="Times New Roman" w:hAnsi="Times New Roman" w:cs="Times New Roman"/>
          <w:b/>
          <w:sz w:val="24"/>
          <w:szCs w:val="24"/>
          <w:lang w:val="sq-AL"/>
        </w:rPr>
        <w:t>2024 përfshirë të dyja këto data.</w:t>
      </w:r>
    </w:p>
    <w:p w:rsidR="007035A6" w:rsidRDefault="007035A6" w:rsidP="007035A6">
      <w:pPr>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Depozitimi i aplikimeve do të bëhet pranë zyrës së Administrimit të Burimeve Njerëzore të</w:t>
      </w:r>
      <w:r w:rsidR="00C4702C">
        <w:rPr>
          <w:rFonts w:ascii="Times New Roman" w:eastAsia="Times New Roman" w:hAnsi="Times New Roman" w:cs="Times New Roman"/>
          <w:sz w:val="24"/>
          <w:szCs w:val="24"/>
          <w:lang w:val="sq-AL"/>
        </w:rPr>
        <w:t xml:space="preserve"> Njësisë Vendore të Kujdesit Shëndetësor Tropojë</w:t>
      </w:r>
      <w:r>
        <w:rPr>
          <w:rFonts w:ascii="Times New Roman" w:eastAsia="Times New Roman" w:hAnsi="Times New Roman" w:cs="Times New Roman"/>
          <w:sz w:val="24"/>
          <w:szCs w:val="24"/>
          <w:lang w:val="sq-AL"/>
        </w:rPr>
        <w:t xml:space="preserve">,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7035A6" w:rsidRDefault="007035A6" w:rsidP="007035A6">
      <w:pPr>
        <w:spacing w:after="0" w:line="240" w:lineRule="auto"/>
        <w:jc w:val="both"/>
        <w:rPr>
          <w:rFonts w:ascii="Times New Roman" w:eastAsia="Times New Roman" w:hAnsi="Times New Roman" w:cs="Times New Roman"/>
          <w:sz w:val="24"/>
          <w:szCs w:val="24"/>
          <w:lang w:val="sq-AL"/>
        </w:rPr>
      </w:pPr>
    </w:p>
    <w:p w:rsidR="007035A6" w:rsidRPr="00637067" w:rsidRDefault="007035A6" w:rsidP="007035A6">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7035A6" w:rsidRDefault="007035A6" w:rsidP="007035A6">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7035A6" w:rsidRDefault="007035A6" w:rsidP="007035A6">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30 pikë)</w:t>
      </w:r>
    </w:p>
    <w:p w:rsidR="007035A6" w:rsidRDefault="007035A6" w:rsidP="007035A6">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40 pikë)</w:t>
      </w:r>
    </w:p>
    <w:p w:rsidR="007035A6" w:rsidRDefault="007035A6" w:rsidP="007035A6">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7035A6" w:rsidRPr="005C52B9" w:rsidRDefault="007035A6" w:rsidP="007035A6">
      <w:pPr>
        <w:spacing w:after="0" w:line="240" w:lineRule="auto"/>
        <w:jc w:val="both"/>
        <w:rPr>
          <w:rFonts w:ascii="Times New Roman" w:hAnsi="Times New Roman" w:cs="Times New Roman"/>
          <w:sz w:val="16"/>
          <w:szCs w:val="16"/>
          <w:lang w:val="sq-AL"/>
        </w:rPr>
      </w:pPr>
    </w:p>
    <w:p w:rsidR="007035A6" w:rsidRDefault="007035A6" w:rsidP="007035A6">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7035A6" w:rsidRPr="005C52B9" w:rsidRDefault="007035A6" w:rsidP="007035A6">
      <w:pPr>
        <w:tabs>
          <w:tab w:val="left" w:pos="2614"/>
        </w:tabs>
        <w:spacing w:after="0" w:line="240" w:lineRule="auto"/>
        <w:jc w:val="both"/>
        <w:rPr>
          <w:rFonts w:ascii="Times New Roman" w:hAnsi="Times New Roman" w:cs="Times New Roman"/>
          <w:sz w:val="16"/>
          <w:szCs w:val="16"/>
          <w:lang w:val="sq-AL"/>
        </w:rPr>
      </w:pPr>
    </w:p>
    <w:p w:rsidR="007035A6" w:rsidRDefault="007035A6" w:rsidP="007035A6">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sz w:val="24"/>
          <w:szCs w:val="24"/>
          <w:lang w:val="sq-AL"/>
        </w:rPr>
        <w:t>Testimi me shkrim dhe intervista e strukturuar me gojë synojnë vlerësimin e njohurive, aftësive dhe cilësive të lidhura me pozicionin për të cilin aplikon kandidati.</w:t>
      </w:r>
    </w:p>
    <w:p w:rsidR="007035A6" w:rsidRPr="005C52B9" w:rsidRDefault="007035A6" w:rsidP="007035A6">
      <w:pPr>
        <w:spacing w:before="240"/>
        <w:rPr>
          <w:rFonts w:ascii="Times New Roman" w:hAnsi="Times New Roman" w:cs="Times New Roman"/>
          <w:b/>
          <w:sz w:val="24"/>
          <w:szCs w:val="24"/>
        </w:rPr>
      </w:pPr>
      <w:proofErr w:type="spellStart"/>
      <w:r w:rsidRPr="005C52B9">
        <w:rPr>
          <w:rFonts w:ascii="Times New Roman" w:hAnsi="Times New Roman" w:cs="Times New Roman"/>
          <w:b/>
          <w:sz w:val="24"/>
          <w:szCs w:val="24"/>
        </w:rPr>
        <w:t>Fushat</w:t>
      </w:r>
      <w:proofErr w:type="spellEnd"/>
      <w:r w:rsidRPr="005C52B9">
        <w:rPr>
          <w:rFonts w:ascii="Times New Roman" w:hAnsi="Times New Roman" w:cs="Times New Roman"/>
          <w:b/>
          <w:sz w:val="24"/>
          <w:szCs w:val="24"/>
        </w:rPr>
        <w:t xml:space="preserve"> e </w:t>
      </w:r>
      <w:proofErr w:type="spellStart"/>
      <w:r w:rsidRPr="005C52B9">
        <w:rPr>
          <w:rFonts w:ascii="Times New Roman" w:hAnsi="Times New Roman" w:cs="Times New Roman"/>
          <w:b/>
          <w:sz w:val="24"/>
          <w:szCs w:val="24"/>
        </w:rPr>
        <w:t>njohurive</w:t>
      </w:r>
      <w:proofErr w:type="spellEnd"/>
      <w:r w:rsidRPr="005C52B9">
        <w:rPr>
          <w:rFonts w:ascii="Times New Roman" w:hAnsi="Times New Roman" w:cs="Times New Roman"/>
          <w:b/>
          <w:sz w:val="24"/>
          <w:szCs w:val="24"/>
        </w:rPr>
        <w:t xml:space="preserve"> </w:t>
      </w:r>
      <w:proofErr w:type="spellStart"/>
      <w:r w:rsidRPr="005C52B9">
        <w:rPr>
          <w:rFonts w:ascii="Times New Roman" w:hAnsi="Times New Roman" w:cs="Times New Roman"/>
          <w:b/>
          <w:sz w:val="24"/>
          <w:szCs w:val="24"/>
        </w:rPr>
        <w:t>dhe</w:t>
      </w:r>
      <w:proofErr w:type="spellEnd"/>
      <w:r w:rsidRPr="005C52B9">
        <w:rPr>
          <w:rFonts w:ascii="Times New Roman" w:hAnsi="Times New Roman" w:cs="Times New Roman"/>
          <w:b/>
          <w:sz w:val="24"/>
          <w:szCs w:val="24"/>
        </w:rPr>
        <w:t xml:space="preserve"> </w:t>
      </w:r>
      <w:proofErr w:type="spellStart"/>
      <w:r w:rsidRPr="005C52B9">
        <w:rPr>
          <w:rFonts w:ascii="Times New Roman" w:hAnsi="Times New Roman" w:cs="Times New Roman"/>
          <w:b/>
          <w:sz w:val="24"/>
          <w:szCs w:val="24"/>
        </w:rPr>
        <w:t>aftësive</w:t>
      </w:r>
      <w:proofErr w:type="spellEnd"/>
      <w:r w:rsidRPr="005C52B9">
        <w:rPr>
          <w:rFonts w:ascii="Times New Roman" w:hAnsi="Times New Roman" w:cs="Times New Roman"/>
          <w:b/>
          <w:sz w:val="24"/>
          <w:szCs w:val="24"/>
        </w:rPr>
        <w:t xml:space="preserve"> </w:t>
      </w:r>
      <w:proofErr w:type="spellStart"/>
      <w:r w:rsidRPr="005C52B9">
        <w:rPr>
          <w:rFonts w:ascii="Times New Roman" w:hAnsi="Times New Roman" w:cs="Times New Roman"/>
          <w:b/>
          <w:sz w:val="24"/>
          <w:szCs w:val="24"/>
        </w:rPr>
        <w:t>mbi</w:t>
      </w:r>
      <w:proofErr w:type="spellEnd"/>
      <w:r w:rsidRPr="005C52B9">
        <w:rPr>
          <w:rFonts w:ascii="Times New Roman" w:hAnsi="Times New Roman" w:cs="Times New Roman"/>
          <w:b/>
          <w:sz w:val="24"/>
          <w:szCs w:val="24"/>
        </w:rPr>
        <w:t xml:space="preserve"> </w:t>
      </w:r>
      <w:proofErr w:type="spellStart"/>
      <w:r w:rsidRPr="005C52B9">
        <w:rPr>
          <w:rFonts w:ascii="Times New Roman" w:hAnsi="Times New Roman" w:cs="Times New Roman"/>
          <w:b/>
          <w:sz w:val="24"/>
          <w:szCs w:val="24"/>
        </w:rPr>
        <w:t>të</w:t>
      </w:r>
      <w:proofErr w:type="spellEnd"/>
      <w:r w:rsidRPr="005C52B9">
        <w:rPr>
          <w:rFonts w:ascii="Times New Roman" w:hAnsi="Times New Roman" w:cs="Times New Roman"/>
          <w:b/>
          <w:sz w:val="24"/>
          <w:szCs w:val="24"/>
        </w:rPr>
        <w:t xml:space="preserve"> </w:t>
      </w:r>
      <w:proofErr w:type="spellStart"/>
      <w:r w:rsidRPr="005C52B9">
        <w:rPr>
          <w:rFonts w:ascii="Times New Roman" w:hAnsi="Times New Roman" w:cs="Times New Roman"/>
          <w:b/>
          <w:sz w:val="24"/>
          <w:szCs w:val="24"/>
        </w:rPr>
        <w:t>cilat</w:t>
      </w:r>
      <w:proofErr w:type="spellEnd"/>
      <w:r w:rsidRPr="005C52B9">
        <w:rPr>
          <w:rFonts w:ascii="Times New Roman" w:hAnsi="Times New Roman" w:cs="Times New Roman"/>
          <w:b/>
          <w:sz w:val="24"/>
          <w:szCs w:val="24"/>
        </w:rPr>
        <w:t xml:space="preserve"> do </w:t>
      </w:r>
      <w:proofErr w:type="spellStart"/>
      <w:r w:rsidRPr="005C52B9">
        <w:rPr>
          <w:rFonts w:ascii="Times New Roman" w:hAnsi="Times New Roman" w:cs="Times New Roman"/>
          <w:b/>
          <w:sz w:val="24"/>
          <w:szCs w:val="24"/>
        </w:rPr>
        <w:t>të</w:t>
      </w:r>
      <w:proofErr w:type="spellEnd"/>
      <w:r w:rsidRPr="005C52B9">
        <w:rPr>
          <w:rFonts w:ascii="Times New Roman" w:hAnsi="Times New Roman" w:cs="Times New Roman"/>
          <w:b/>
          <w:sz w:val="24"/>
          <w:szCs w:val="24"/>
        </w:rPr>
        <w:t xml:space="preserve"> </w:t>
      </w:r>
      <w:proofErr w:type="spellStart"/>
      <w:r w:rsidRPr="005C52B9">
        <w:rPr>
          <w:rFonts w:ascii="Times New Roman" w:hAnsi="Times New Roman" w:cs="Times New Roman"/>
          <w:b/>
          <w:sz w:val="24"/>
          <w:szCs w:val="24"/>
        </w:rPr>
        <w:t>zhvillohet</w:t>
      </w:r>
      <w:proofErr w:type="spellEnd"/>
      <w:r w:rsidRPr="005C52B9">
        <w:rPr>
          <w:rFonts w:ascii="Times New Roman" w:hAnsi="Times New Roman" w:cs="Times New Roman"/>
          <w:b/>
          <w:sz w:val="24"/>
          <w:szCs w:val="24"/>
        </w:rPr>
        <w:t xml:space="preserve"> </w:t>
      </w:r>
      <w:proofErr w:type="spellStart"/>
      <w:r w:rsidRPr="005C52B9">
        <w:rPr>
          <w:rFonts w:ascii="Times New Roman" w:hAnsi="Times New Roman" w:cs="Times New Roman"/>
          <w:b/>
          <w:sz w:val="24"/>
          <w:szCs w:val="24"/>
        </w:rPr>
        <w:t>vlerësimi</w:t>
      </w:r>
      <w:proofErr w:type="spellEnd"/>
      <w:r w:rsidRPr="005C52B9">
        <w:rPr>
          <w:rFonts w:ascii="Times New Roman" w:hAnsi="Times New Roman" w:cs="Times New Roman"/>
          <w:b/>
          <w:sz w:val="24"/>
          <w:szCs w:val="24"/>
        </w:rPr>
        <w:t>:</w:t>
      </w:r>
    </w:p>
    <w:p w:rsidR="00C05ECE" w:rsidRDefault="00C05ECE" w:rsidP="00C05ECE">
      <w:pPr>
        <w:pStyle w:val="ListParagraph"/>
        <w:numPr>
          <w:ilvl w:val="0"/>
          <w:numId w:val="2"/>
        </w:numPr>
        <w:spacing w:after="200" w:line="276" w:lineRule="auto"/>
        <w:jc w:val="both"/>
        <w:rPr>
          <w:lang w:val="it-IT"/>
        </w:rPr>
      </w:pPr>
      <w:r w:rsidRPr="004F4F0C">
        <w:rPr>
          <w:lang w:val="it-IT"/>
        </w:rPr>
        <w:t>Ligjin Nr. 10107, datë 30.3.2009 “Për kujdesin shëndetësor në Republikën e Shqipërisë”, i ndryshuar;</w:t>
      </w:r>
    </w:p>
    <w:p w:rsidR="00C05ECE" w:rsidRDefault="00C05ECE" w:rsidP="00C05ECE">
      <w:pPr>
        <w:pStyle w:val="ListParagraph"/>
        <w:numPr>
          <w:ilvl w:val="0"/>
          <w:numId w:val="2"/>
        </w:numPr>
        <w:spacing w:after="200" w:line="276" w:lineRule="auto"/>
        <w:jc w:val="both"/>
      </w:pPr>
      <w:r>
        <w:t>Ligjin Nr. 10138, datë 11.05.2009 “Për shëndetin publik”, i ndyshuar,</w:t>
      </w:r>
    </w:p>
    <w:p w:rsidR="00C05ECE" w:rsidRDefault="00C05ECE" w:rsidP="00C05ECE">
      <w:pPr>
        <w:pStyle w:val="ListParagraph"/>
        <w:numPr>
          <w:ilvl w:val="0"/>
          <w:numId w:val="2"/>
        </w:numPr>
        <w:spacing w:after="200" w:line="276" w:lineRule="auto"/>
        <w:jc w:val="both"/>
      </w:pPr>
      <w:r>
        <w:t>Ligji Nr. 15/2016 “Për parandalimin dhe luftimin e infeksioneve dhe sëmundjeve infektive”, i ndryshuar,</w:t>
      </w:r>
    </w:p>
    <w:p w:rsidR="00C05ECE" w:rsidRPr="004F4F0C" w:rsidRDefault="00C05ECE" w:rsidP="00C05ECE">
      <w:pPr>
        <w:pStyle w:val="ListParagraph"/>
        <w:numPr>
          <w:ilvl w:val="0"/>
          <w:numId w:val="2"/>
        </w:numPr>
        <w:spacing w:after="200" w:line="276" w:lineRule="auto"/>
        <w:jc w:val="both"/>
      </w:pPr>
      <w:r w:rsidRPr="004F4F0C">
        <w:t>Ligjin Nr. 9131, datë 08.09.2003, “Për rregullat e etikës në administratën publike”</w:t>
      </w:r>
      <w:r>
        <w:t>, i ndryshuar.</w:t>
      </w:r>
    </w:p>
    <w:p w:rsidR="00C05ECE" w:rsidRDefault="00C05ECE" w:rsidP="00C05ECE">
      <w:pPr>
        <w:pStyle w:val="ListParagraph"/>
        <w:numPr>
          <w:ilvl w:val="0"/>
          <w:numId w:val="1"/>
        </w:numPr>
        <w:spacing w:after="200" w:line="276" w:lineRule="auto"/>
        <w:ind w:left="530"/>
        <w:jc w:val="both"/>
      </w:pPr>
      <w:r w:rsidRPr="004F4F0C">
        <w:lastRenderedPageBreak/>
        <w:t>VKM Nr. 419, datë 4.7.2018 të Këshillit të Ministrave “Për krijimin, mënyrën e organizimit dhe të funksionimit të Operatorit të Shërbimeve të Kujdesit Shëndetësor”</w:t>
      </w:r>
      <w:r>
        <w:t>.</w:t>
      </w:r>
    </w:p>
    <w:p w:rsidR="00C05ECE" w:rsidRPr="004F4F0C" w:rsidRDefault="00C05ECE" w:rsidP="00C05ECE">
      <w:pPr>
        <w:pStyle w:val="ListParagraph"/>
        <w:numPr>
          <w:ilvl w:val="0"/>
          <w:numId w:val="1"/>
        </w:numPr>
        <w:spacing w:line="276" w:lineRule="auto"/>
        <w:ind w:left="530"/>
        <w:jc w:val="both"/>
      </w:pPr>
      <w:r w:rsidRPr="004F4F0C">
        <w:t>Ligji  Nr.  9718,  datë  19.04.2007,  “Për  urdhrin  e  infermierit  në  Republikën  e Shqipërisë” i ndryshuar;</w:t>
      </w:r>
    </w:p>
    <w:p w:rsidR="00C05ECE" w:rsidRPr="004F4F0C" w:rsidRDefault="00C05ECE" w:rsidP="00C05ECE">
      <w:pPr>
        <w:pStyle w:val="ListParagraph"/>
        <w:numPr>
          <w:ilvl w:val="0"/>
          <w:numId w:val="1"/>
        </w:numPr>
        <w:spacing w:after="200" w:line="276" w:lineRule="auto"/>
        <w:ind w:left="530"/>
        <w:jc w:val="both"/>
      </w:pPr>
      <w:r w:rsidRPr="004F4F0C">
        <w:t>VKM Nr. 419, datë 4.7.2018 të Këshillit të Ministrave “Për krijimin, mënyrën e organizimit dhe të funksionimit të Operatorit të Shërbimeve të Kujdesit Shëndetësor”;</w:t>
      </w:r>
    </w:p>
    <w:p w:rsidR="00C05ECE" w:rsidRPr="004F4F0C" w:rsidRDefault="00C05ECE" w:rsidP="00C05ECE">
      <w:pPr>
        <w:pStyle w:val="ListParagraph"/>
        <w:numPr>
          <w:ilvl w:val="0"/>
          <w:numId w:val="1"/>
        </w:numPr>
        <w:spacing w:after="200" w:line="276" w:lineRule="auto"/>
        <w:ind w:left="530"/>
        <w:jc w:val="both"/>
      </w:pPr>
      <w:r w:rsidRPr="004F4F0C">
        <w:t xml:space="preserve"> VKM Nr. 848, datë 28.10.2020 “Për standartet, kriteret e procedurat e akreditimit të aktiviteteve të edukimit të vazhdueshëm të profesionistëve të shërbimeve të kujdesit shoqëror, si dhe të ofruesve të tyre”;</w:t>
      </w:r>
    </w:p>
    <w:p w:rsidR="003D4F35" w:rsidRDefault="00C05ECE" w:rsidP="003D4F35">
      <w:pPr>
        <w:pStyle w:val="ListParagraph"/>
        <w:numPr>
          <w:ilvl w:val="0"/>
          <w:numId w:val="1"/>
        </w:numPr>
        <w:spacing w:after="200" w:line="276" w:lineRule="auto"/>
        <w:ind w:left="530"/>
        <w:jc w:val="both"/>
      </w:pPr>
      <w:r w:rsidRPr="004F4F0C">
        <w:t>Vendimi Nr. 198 datë 25.08.2022 i Urdhrit të Infermierit në Republikën e Shqipërisë për Miratimin e d</w:t>
      </w:r>
      <w:r>
        <w:t>o</w:t>
      </w:r>
      <w:r w:rsidRPr="004F4F0C">
        <w:t>kumentit të profileve profesionale.</w:t>
      </w:r>
    </w:p>
    <w:p w:rsidR="00C05ECE" w:rsidRPr="00927A60" w:rsidRDefault="00C05ECE" w:rsidP="003D4F35">
      <w:pPr>
        <w:pStyle w:val="ListParagraph"/>
        <w:numPr>
          <w:ilvl w:val="0"/>
          <w:numId w:val="1"/>
        </w:numPr>
        <w:spacing w:after="200" w:line="276" w:lineRule="auto"/>
        <w:ind w:left="530"/>
        <w:jc w:val="both"/>
      </w:pPr>
      <w:r>
        <w:t>Ligji i Prokurimit Publik Nr. 16</w:t>
      </w:r>
      <w:r w:rsidR="003D4F35">
        <w:t>2</w:t>
      </w:r>
      <w:r>
        <w:t xml:space="preserve"> date 23.</w:t>
      </w:r>
      <w:r w:rsidR="003D4F35">
        <w:t>12</w:t>
      </w:r>
      <w:r>
        <w:t xml:space="preserve">.2020, </w:t>
      </w:r>
      <w:r w:rsidR="003D4F35">
        <w:t xml:space="preserve">i ndryshuar, </w:t>
      </w:r>
      <w:r>
        <w:t>VKM Nr. 285 datë 19.05.202</w:t>
      </w:r>
      <w:r w:rsidR="00790AEF">
        <w:t>1</w:t>
      </w:r>
      <w:r w:rsidR="003D4F35">
        <w:t>, i ndryshuar</w:t>
      </w:r>
      <w:r>
        <w:t>.</w:t>
      </w:r>
    </w:p>
    <w:p w:rsidR="00C05ECE" w:rsidRPr="004F4F0C" w:rsidRDefault="00C05ECE" w:rsidP="00C05ECE">
      <w:pPr>
        <w:pStyle w:val="ListParagraph"/>
        <w:ind w:left="530"/>
        <w:jc w:val="both"/>
      </w:pPr>
    </w:p>
    <w:p w:rsidR="007035A6" w:rsidRDefault="007035A6" w:rsidP="007035A6">
      <w:pPr>
        <w:pStyle w:val="ListParagraph"/>
        <w:ind w:left="360"/>
        <w:jc w:val="both"/>
      </w:pPr>
      <w:r w:rsidRPr="005C52B9">
        <w:t>Kandidatët do të njoftohen në formën e dakortësuar me e-mail personal dhe/ose me sms në numrin e telefonit të vendosur në CV.</w:t>
      </w:r>
    </w:p>
    <w:p w:rsidR="007035A6" w:rsidRPr="005C52B9" w:rsidRDefault="007035A6" w:rsidP="007035A6">
      <w:pPr>
        <w:pStyle w:val="ListParagraph"/>
        <w:ind w:left="360"/>
        <w:jc w:val="both"/>
        <w:rPr>
          <w:sz w:val="16"/>
          <w:szCs w:val="16"/>
        </w:rPr>
      </w:pPr>
    </w:p>
    <w:p w:rsidR="007035A6" w:rsidRPr="005C52B9" w:rsidRDefault="007035A6" w:rsidP="007035A6">
      <w:pPr>
        <w:pStyle w:val="ListParagraph"/>
        <w:ind w:left="360"/>
        <w:jc w:val="both"/>
      </w:pPr>
      <w:r w:rsidRPr="005C52B9">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7035A6" w:rsidRPr="005C52B9" w:rsidRDefault="007035A6" w:rsidP="007035A6">
      <w:pPr>
        <w:pStyle w:val="ListParagraph"/>
        <w:ind w:left="360"/>
        <w:jc w:val="both"/>
        <w:rPr>
          <w:sz w:val="16"/>
          <w:szCs w:val="16"/>
        </w:rPr>
      </w:pPr>
    </w:p>
    <w:p w:rsidR="007035A6" w:rsidRDefault="007035A6" w:rsidP="007035A6">
      <w:pPr>
        <w:pStyle w:val="ListParagraph"/>
        <w:ind w:left="360"/>
        <w:jc w:val="both"/>
        <w:rPr>
          <w:rFonts w:eastAsiaTheme="minorEastAsia"/>
        </w:rPr>
      </w:pPr>
      <w:r w:rsidRPr="005C52B9">
        <w:rPr>
          <w:rFonts w:eastAsiaTheme="minorEastAsia"/>
        </w:rPr>
        <w:t>Sektori i Administrimit të Burimeve Njerëzore është struktura përgjegjëse për ndjekjen dhe zbatimin e procedurave të rekrutimit dhe hartimin dhe arkivimin e dokumentacionit përkatës.</w:t>
      </w:r>
    </w:p>
    <w:p w:rsidR="007035A6" w:rsidRPr="005C52B9" w:rsidRDefault="007035A6" w:rsidP="007035A6">
      <w:pPr>
        <w:pStyle w:val="ListParagraph"/>
        <w:ind w:left="360"/>
        <w:jc w:val="both"/>
        <w:rPr>
          <w:rFonts w:eastAsiaTheme="minorEastAsia"/>
        </w:rPr>
      </w:pPr>
    </w:p>
    <w:p w:rsidR="007035A6" w:rsidRPr="005C52B9" w:rsidRDefault="007035A6" w:rsidP="007035A6">
      <w:pPr>
        <w:jc w:val="center"/>
        <w:rPr>
          <w:rFonts w:ascii="Times New Roman" w:eastAsia="Times New Roman" w:hAnsi="Times New Roman" w:cs="Times New Roman"/>
          <w:b/>
          <w:color w:val="000000" w:themeColor="text1"/>
          <w:sz w:val="24"/>
          <w:szCs w:val="24"/>
        </w:rPr>
      </w:pPr>
      <w:r w:rsidRPr="005C52B9">
        <w:rPr>
          <w:rFonts w:ascii="Times New Roman" w:eastAsia="Times New Roman" w:hAnsi="Times New Roman" w:cs="Times New Roman"/>
          <w:b/>
          <w:color w:val="000000" w:themeColor="text1"/>
          <w:sz w:val="24"/>
          <w:szCs w:val="24"/>
        </w:rPr>
        <w:t>DREJTORIA E FINANCËS DHE SHËRBIMEVE MBËSHTETËSE</w:t>
      </w:r>
    </w:p>
    <w:p w:rsidR="007035A6" w:rsidRPr="005C52B9" w:rsidRDefault="007035A6" w:rsidP="007035A6">
      <w:pPr>
        <w:pStyle w:val="ListParagraph"/>
        <w:ind w:left="360"/>
        <w:jc w:val="center"/>
        <w:rPr>
          <w:b/>
          <w:color w:val="000000" w:themeColor="text1"/>
        </w:rPr>
      </w:pPr>
      <w:r w:rsidRPr="005C52B9">
        <w:rPr>
          <w:b/>
          <w:color w:val="000000" w:themeColor="text1"/>
        </w:rPr>
        <w:t>SEKTORI I ADMINISTRIMIT TË BURIMEVE NJERËZORE</w:t>
      </w:r>
    </w:p>
    <w:p w:rsidR="007035A6" w:rsidRDefault="007035A6" w:rsidP="007035A6"/>
    <w:p w:rsidR="007035A6" w:rsidRDefault="007035A6" w:rsidP="007035A6"/>
    <w:p w:rsidR="007035A6" w:rsidRDefault="007035A6" w:rsidP="007035A6"/>
    <w:p w:rsidR="007035A6" w:rsidRDefault="007035A6" w:rsidP="007035A6"/>
    <w:bookmarkEnd w:id="0"/>
    <w:p w:rsidR="00D6140C" w:rsidRDefault="00D6140C"/>
    <w:sectPr w:rsidR="00D614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515B5689"/>
    <w:multiLevelType w:val="hybridMultilevel"/>
    <w:tmpl w:val="2864E39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A6"/>
    <w:rsid w:val="0002183D"/>
    <w:rsid w:val="000E7AAA"/>
    <w:rsid w:val="00366452"/>
    <w:rsid w:val="003D4F35"/>
    <w:rsid w:val="004D63B7"/>
    <w:rsid w:val="005012E6"/>
    <w:rsid w:val="007035A6"/>
    <w:rsid w:val="0078714E"/>
    <w:rsid w:val="00790AEF"/>
    <w:rsid w:val="00B50371"/>
    <w:rsid w:val="00C05ECE"/>
    <w:rsid w:val="00C4702C"/>
    <w:rsid w:val="00D6140C"/>
    <w:rsid w:val="00E4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1500"/>
  <w15:chartTrackingRefBased/>
  <w15:docId w15:val="{13A8A15E-97AB-424B-90D3-93788C8F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5A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35A6"/>
    <w:pPr>
      <w:spacing w:after="0" w:line="240" w:lineRule="auto"/>
      <w:ind w:left="720"/>
      <w:contextualSpacing/>
    </w:pPr>
    <w:rPr>
      <w:rFonts w:ascii="Times New Roman" w:eastAsia="Times New Roman" w:hAnsi="Times New Roman" w:cs="Times New Roman"/>
      <w:sz w:val="24"/>
      <w:szCs w:val="24"/>
      <w:lang w:val="sq-AL"/>
    </w:rPr>
  </w:style>
  <w:style w:type="character" w:customStyle="1" w:styleId="ListParagraphChar">
    <w:name w:val="List Paragraph Char"/>
    <w:link w:val="ListParagraph"/>
    <w:uiPriority w:val="34"/>
    <w:locked/>
    <w:rsid w:val="007035A6"/>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Flutura</cp:lastModifiedBy>
  <cp:revision>8</cp:revision>
  <cp:lastPrinted>2024-01-22T12:35:00Z</cp:lastPrinted>
  <dcterms:created xsi:type="dcterms:W3CDTF">2024-04-26T11:57:00Z</dcterms:created>
  <dcterms:modified xsi:type="dcterms:W3CDTF">2024-04-30T12:15:00Z</dcterms:modified>
</cp:coreProperties>
</file>