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10D7" w:rsidRDefault="00A610D7" w:rsidP="00A610D7">
      <w:pPr>
        <w:tabs>
          <w:tab w:val="left" w:pos="2730"/>
        </w:tabs>
        <w:spacing w:after="0"/>
        <w:jc w:val="center"/>
        <w:rPr>
          <w:rFonts w:ascii="Times New Roman" w:hAnsi="Times New Roman" w:cs="Times New Roman"/>
          <w:b/>
          <w:sz w:val="24"/>
          <w:szCs w:val="24"/>
          <w:lang w:val="sq-AL"/>
        </w:rPr>
      </w:pPr>
      <w:r>
        <w:rPr>
          <w:rFonts w:ascii="Times New Roman" w:hAnsi="Times New Roman" w:cs="Times New Roman"/>
          <w:b/>
          <w:noProof/>
          <w:sz w:val="24"/>
          <w:szCs w:val="24"/>
        </w:rPr>
        <w:drawing>
          <wp:inline distT="0" distB="0" distL="0" distR="0" wp14:anchorId="02199BCD" wp14:editId="2B7AC717">
            <wp:extent cx="5612130" cy="855725"/>
            <wp:effectExtent l="0" t="0" r="0" b="1905"/>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610D7" w:rsidRPr="00022F50" w:rsidRDefault="00A610D7" w:rsidP="00A610D7">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A610D7" w:rsidRPr="00FB1E3C" w:rsidRDefault="00A610D7" w:rsidP="00A610D7">
      <w:pPr>
        <w:tabs>
          <w:tab w:val="left" w:pos="2730"/>
        </w:tabs>
        <w:spacing w:after="0"/>
        <w:jc w:val="center"/>
        <w:rPr>
          <w:rFonts w:ascii="Times New Roman" w:hAnsi="Times New Roman" w:cs="Times New Roman"/>
          <w:b/>
          <w:snapToGrid w:val="0"/>
          <w:lang w:val="it-IT"/>
        </w:rPr>
      </w:pPr>
      <w:r w:rsidRPr="00FB1E3C">
        <w:rPr>
          <w:rFonts w:ascii="Times New Roman" w:hAnsi="Times New Roman" w:cs="Times New Roman"/>
          <w:b/>
          <w:snapToGrid w:val="0"/>
          <w:lang w:val="it-IT"/>
        </w:rPr>
        <w:t>OPERATORI I SHËRBIMEVE TË KUJDESIT SHËNDETËSOR</w:t>
      </w:r>
    </w:p>
    <w:p w:rsidR="00A610D7" w:rsidRPr="00FB1E3C" w:rsidRDefault="00A610D7" w:rsidP="00A610D7">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FB1E3C">
        <w:rPr>
          <w:rFonts w:ascii="Times New Roman" w:hAnsi="Times New Roman" w:cs="Times New Roman"/>
          <w:b/>
          <w:snapToGrid w:val="0"/>
          <w:sz w:val="20"/>
          <w:szCs w:val="20"/>
          <w:lang w:val="it-IT"/>
        </w:rPr>
        <w:t>DREJTORIA QENDRORE</w:t>
      </w:r>
    </w:p>
    <w:p w:rsidR="00A610D7" w:rsidRPr="00371978" w:rsidRDefault="00A610D7" w:rsidP="00A610D7">
      <w:pPr>
        <w:tabs>
          <w:tab w:val="left" w:pos="2730"/>
          <w:tab w:val="left" w:pos="2850"/>
          <w:tab w:val="center" w:pos="4419"/>
        </w:tabs>
        <w:spacing w:after="0"/>
        <w:jc w:val="center"/>
        <w:rPr>
          <w:rFonts w:ascii="Times New Roman" w:hAnsi="Times New Roman" w:cs="Times New Roman"/>
          <w:b/>
          <w:snapToGrid w:val="0"/>
          <w:sz w:val="24"/>
          <w:szCs w:val="24"/>
          <w:lang w:val="it-IT"/>
        </w:rPr>
      </w:pPr>
    </w:p>
    <w:p w:rsidR="00A610D7" w:rsidRPr="00371978" w:rsidRDefault="00A610D7" w:rsidP="00A610D7">
      <w:pPr>
        <w:jc w:val="center"/>
        <w:rPr>
          <w:rFonts w:ascii="Times New Roman" w:eastAsia="Times New Roman" w:hAnsi="Times New Roman" w:cs="Times New Roman"/>
          <w:b/>
          <w:sz w:val="24"/>
          <w:szCs w:val="24"/>
          <w:lang w:val="sq-AL"/>
        </w:rPr>
      </w:pPr>
      <w:r w:rsidRPr="00371978">
        <w:rPr>
          <w:rFonts w:ascii="Times New Roman" w:eastAsia="Times New Roman" w:hAnsi="Times New Roman" w:cs="Times New Roman"/>
          <w:b/>
          <w:sz w:val="24"/>
          <w:szCs w:val="24"/>
          <w:lang w:val="sq-AL"/>
        </w:rPr>
        <w:t>NJOFTIM PËR PUNËSIM</w:t>
      </w:r>
    </w:p>
    <w:p w:rsidR="00A610D7" w:rsidRDefault="00A610D7" w:rsidP="00A610D7">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A610D7" w:rsidRDefault="00A610D7" w:rsidP="00A610D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rsidR="00A610D7" w:rsidRPr="00434B68" w:rsidRDefault="00A610D7" w:rsidP="00A610D7">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SHËNDETËSORE </w:t>
      </w:r>
      <w:r w:rsidR="00F701C0">
        <w:rPr>
          <w:rFonts w:ascii="Times New Roman" w:eastAsia="Times New Roman" w:hAnsi="Times New Roman" w:cs="Times New Roman"/>
          <w:b/>
          <w:sz w:val="24"/>
          <w:szCs w:val="24"/>
          <w:lang w:val="sq-AL"/>
        </w:rPr>
        <w:t>E SPECIALITETEVE NR. 1</w:t>
      </w:r>
      <w:bookmarkStart w:id="0" w:name="_GoBack"/>
      <w:bookmarkEnd w:id="0"/>
      <w:r>
        <w:rPr>
          <w:rFonts w:ascii="Times New Roman" w:eastAsia="Times New Roman" w:hAnsi="Times New Roman" w:cs="Times New Roman"/>
          <w:b/>
          <w:sz w:val="24"/>
          <w:szCs w:val="24"/>
          <w:lang w:val="sq-AL"/>
        </w:rPr>
        <w:t>, TIRANË</w:t>
      </w:r>
    </w:p>
    <w:p w:rsidR="00A610D7" w:rsidRDefault="00A610D7" w:rsidP="00A610D7">
      <w:pPr>
        <w:spacing w:after="0"/>
        <w:jc w:val="center"/>
        <w:rPr>
          <w:rFonts w:ascii="Times New Roman" w:eastAsia="Times New Roman" w:hAnsi="Times New Roman" w:cs="Times New Roman"/>
          <w:b/>
          <w:sz w:val="24"/>
          <w:szCs w:val="24"/>
          <w:lang w:val="sq-AL"/>
        </w:rPr>
      </w:pPr>
    </w:p>
    <w:p w:rsidR="00A610D7" w:rsidRPr="005B7EEC" w:rsidRDefault="00A610D7" w:rsidP="00A610D7">
      <w:pPr>
        <w:spacing w:line="240" w:lineRule="auto"/>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Udhëzim nr. 673, datë 02.10.2019, ndryshuar me Udhëzim nr. 514, datë 18.09.2020 “Për disa shtesa dhe ndryshime në Udhëzim nr. 673, datë 02.10.2019 “Për procedurat e punësimit të punonjësve të administratës në OSHKSH, Spitalet Rajonale/Bashkiake dhe NJVKSH” të Ministrit të Shëndetësisë dhe Mbrojtjes Sociale,  njofton shpalljen e 1 (një) vendi të lirë në pozicionin si vijon:  </w:t>
      </w:r>
    </w:p>
    <w:p w:rsidR="00A610D7" w:rsidRPr="003E1B58" w:rsidRDefault="00A610D7" w:rsidP="00A610D7">
      <w:pPr>
        <w:spacing w:after="0" w:line="240" w:lineRule="auto"/>
        <w:rPr>
          <w:rFonts w:ascii="Times New Roman" w:eastAsia="Times New Roman" w:hAnsi="Times New Roman" w:cs="Times New Roman"/>
          <w:b/>
          <w:sz w:val="24"/>
          <w:szCs w:val="24"/>
          <w:lang w:val="sq-AL"/>
        </w:rPr>
      </w:pPr>
      <w:r w:rsidRPr="003E1B5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TIRANË</w:t>
      </w:r>
    </w:p>
    <w:p w:rsidR="00A610D7" w:rsidRPr="003E1B58" w:rsidRDefault="00A610D7" w:rsidP="00A610D7">
      <w:pPr>
        <w:spacing w:after="0" w:line="240" w:lineRule="auto"/>
        <w:rPr>
          <w:rFonts w:ascii="Times New Roman" w:eastAsia="Times New Roman" w:hAnsi="Times New Roman" w:cs="Times New Roman"/>
          <w:b/>
          <w:sz w:val="16"/>
          <w:szCs w:val="16"/>
          <w:lang w:val="sq-AL"/>
        </w:rPr>
      </w:pPr>
    </w:p>
    <w:p w:rsidR="00A610D7" w:rsidRDefault="00A610D7" w:rsidP="00A610D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NJESIA VENDORE E KUJDESIT SHËNDETËSOR TIRANË</w:t>
      </w:r>
    </w:p>
    <w:p w:rsidR="00A610D7" w:rsidRDefault="00A610D7" w:rsidP="00A610D7">
      <w:pPr>
        <w:spacing w:after="0" w:line="240" w:lineRule="auto"/>
        <w:rPr>
          <w:rFonts w:ascii="Times New Roman" w:eastAsia="Times New Roman" w:hAnsi="Times New Roman" w:cs="Times New Roman"/>
          <w:b/>
          <w:sz w:val="24"/>
          <w:szCs w:val="24"/>
          <w:lang w:val="sq-AL"/>
        </w:rPr>
      </w:pPr>
    </w:p>
    <w:p w:rsidR="00A610D7" w:rsidRPr="00434B68" w:rsidRDefault="00A610D7" w:rsidP="00A610D7">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QENDRA SHËNDETËSORE </w:t>
      </w:r>
      <w:r>
        <w:rPr>
          <w:rFonts w:ascii="Times New Roman" w:eastAsia="Times New Roman" w:hAnsi="Times New Roman" w:cs="Times New Roman"/>
          <w:b/>
          <w:sz w:val="24"/>
          <w:szCs w:val="24"/>
          <w:lang w:val="sq-AL"/>
        </w:rPr>
        <w:t>E SPECIALITETEVE NR. 1</w:t>
      </w:r>
      <w:r>
        <w:rPr>
          <w:rFonts w:ascii="Times New Roman" w:eastAsia="Times New Roman" w:hAnsi="Times New Roman" w:cs="Times New Roman"/>
          <w:b/>
          <w:sz w:val="24"/>
          <w:szCs w:val="24"/>
          <w:lang w:val="sq-AL"/>
        </w:rPr>
        <w:t>, TIRANË</w:t>
      </w:r>
    </w:p>
    <w:p w:rsidR="00A610D7" w:rsidRPr="00C05F7D" w:rsidRDefault="00A610D7" w:rsidP="00A610D7">
      <w:pPr>
        <w:spacing w:after="0" w:line="240" w:lineRule="auto"/>
        <w:rPr>
          <w:rFonts w:ascii="Times New Roman" w:eastAsia="Times New Roman" w:hAnsi="Times New Roman" w:cs="Times New Roman"/>
          <w:b/>
          <w:sz w:val="16"/>
          <w:szCs w:val="16"/>
          <w:lang w:val="sq-AL"/>
        </w:rPr>
      </w:pPr>
    </w:p>
    <w:p w:rsidR="00A610D7" w:rsidRPr="00C371A1" w:rsidRDefault="00A610D7" w:rsidP="00A610D7">
      <w:pPr>
        <w:spacing w:after="0" w:line="240" w:lineRule="auto"/>
        <w:rPr>
          <w:rFonts w:ascii="Times New Roman" w:eastAsia="Times New Roman" w:hAnsi="Times New Roman" w:cs="Times New Roman"/>
          <w:b/>
          <w:color w:val="000000"/>
          <w:sz w:val="24"/>
          <w:szCs w:val="24"/>
          <w:lang w:val="sq-AL"/>
        </w:rPr>
      </w:pPr>
      <w:r>
        <w:rPr>
          <w:rFonts w:ascii="Times New Roman" w:eastAsia="Times New Roman" w:hAnsi="Times New Roman" w:cs="Times New Roman"/>
          <w:b/>
          <w:color w:val="000000"/>
          <w:sz w:val="24"/>
          <w:szCs w:val="24"/>
          <w:lang w:val="it-IT"/>
        </w:rPr>
        <w:t>Pozicioni: Sanitare (</w:t>
      </w:r>
      <w:r w:rsidRPr="00176956">
        <w:rPr>
          <w:rFonts w:ascii="Times New Roman" w:eastAsia="Times New Roman" w:hAnsi="Times New Roman" w:cs="Times New Roman"/>
          <w:b/>
          <w:color w:val="000000"/>
          <w:sz w:val="24"/>
          <w:szCs w:val="24"/>
          <w:lang w:val="sq-AL"/>
        </w:rPr>
        <w:t>1) punonjës</w:t>
      </w:r>
    </w:p>
    <w:p w:rsidR="00A610D7" w:rsidRPr="00C371A1" w:rsidRDefault="00A610D7" w:rsidP="00A610D7">
      <w:pPr>
        <w:spacing w:after="0" w:line="240" w:lineRule="auto"/>
        <w:jc w:val="both"/>
        <w:rPr>
          <w:rFonts w:ascii="Times New Roman" w:eastAsia="Times New Roman" w:hAnsi="Times New Roman" w:cs="Times New Roman"/>
          <w:b/>
          <w:color w:val="000000"/>
          <w:sz w:val="24"/>
          <w:szCs w:val="24"/>
          <w:lang w:val="sq-AL"/>
        </w:rPr>
      </w:pPr>
    </w:p>
    <w:p w:rsidR="00A610D7" w:rsidRPr="00B72E0B" w:rsidRDefault="00A610D7" w:rsidP="00A610D7">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A610D7" w:rsidRDefault="00A610D7" w:rsidP="00A610D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arsim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detyrueshëm</w:t>
      </w:r>
      <w:proofErr w:type="spellEnd"/>
      <w:r>
        <w:rPr>
          <w:rFonts w:ascii="Times New Roman" w:eastAsia="Times New Roman" w:hAnsi="Times New Roman" w:cs="Times New Roman"/>
          <w:sz w:val="24"/>
          <w:szCs w:val="24"/>
        </w:rPr>
        <w:t xml:space="preserve">. </w:t>
      </w:r>
    </w:p>
    <w:p w:rsidR="00A610D7" w:rsidRDefault="00A610D7" w:rsidP="00A610D7">
      <w:pPr>
        <w:spacing w:after="0" w:line="240" w:lineRule="auto"/>
        <w:jc w:val="both"/>
        <w:rPr>
          <w:rFonts w:ascii="Times New Roman" w:eastAsia="Times New Roman" w:hAnsi="Times New Roman" w:cs="Times New Roman"/>
          <w:sz w:val="24"/>
          <w:szCs w:val="24"/>
        </w:rPr>
      </w:pPr>
    </w:p>
    <w:p w:rsidR="00A610D7" w:rsidRPr="00342ECD" w:rsidRDefault="00A610D7" w:rsidP="00A610D7">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A610D7" w:rsidRDefault="00A610D7" w:rsidP="00A610D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A610D7" w:rsidRDefault="00A610D7" w:rsidP="00A610D7">
      <w:pPr>
        <w:spacing w:after="0" w:line="240" w:lineRule="auto"/>
        <w:jc w:val="both"/>
        <w:rPr>
          <w:rFonts w:ascii="Times New Roman" w:eastAsia="Times New Roman" w:hAnsi="Times New Roman" w:cs="Times New Roman"/>
          <w:sz w:val="24"/>
          <w:szCs w:val="24"/>
        </w:rPr>
      </w:pPr>
    </w:p>
    <w:p w:rsidR="00A610D7" w:rsidRPr="005A1C31" w:rsidRDefault="00A610D7" w:rsidP="00A610D7">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A610D7" w:rsidRDefault="00A610D7" w:rsidP="00A610D7">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Aftësi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shumë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mira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komunikuese</w:t>
      </w:r>
      <w:proofErr w:type="spellEnd"/>
      <w:r>
        <w:rPr>
          <w:rFonts w:ascii="Times New Roman" w:eastAsia="Times New Roman" w:hAnsi="Times New Roman" w:cs="Times New Roman"/>
          <w:sz w:val="24"/>
          <w:szCs w:val="24"/>
        </w:rPr>
        <w:t>.</w:t>
      </w:r>
    </w:p>
    <w:p w:rsidR="00A610D7" w:rsidRDefault="00A610D7" w:rsidP="00A610D7">
      <w:pPr>
        <w:spacing w:after="0" w:line="240" w:lineRule="auto"/>
        <w:jc w:val="both"/>
        <w:rPr>
          <w:rFonts w:ascii="Times New Roman" w:eastAsia="Times New Roman" w:hAnsi="Times New Roman" w:cs="Times New Roman"/>
          <w:b/>
          <w:sz w:val="24"/>
          <w:szCs w:val="24"/>
          <w:lang w:val="sv-SE"/>
        </w:rPr>
      </w:pPr>
    </w:p>
    <w:p w:rsidR="00A610D7" w:rsidRPr="00CB4546" w:rsidRDefault="00A610D7" w:rsidP="00A610D7">
      <w:pPr>
        <w:spacing w:after="0" w:line="240" w:lineRule="auto"/>
        <w:jc w:val="both"/>
        <w:rPr>
          <w:rFonts w:ascii="Times New Roman" w:eastAsia="Times New Roman" w:hAnsi="Times New Roman" w:cs="Times New Roman"/>
          <w:b/>
          <w:sz w:val="24"/>
          <w:szCs w:val="24"/>
          <w:lang w:val="sv-SE"/>
        </w:rPr>
      </w:pPr>
    </w:p>
    <w:p w:rsidR="00A610D7" w:rsidRPr="005B7EEC" w:rsidRDefault="00A610D7" w:rsidP="00A610D7">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A610D7" w:rsidRDefault="00A610D7" w:rsidP="00A610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610D7" w:rsidRDefault="00A610D7" w:rsidP="00A610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610D7" w:rsidRDefault="00A610D7" w:rsidP="00A610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A610D7" w:rsidRDefault="00A610D7" w:rsidP="00A610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A610D7" w:rsidRDefault="00A610D7" w:rsidP="00A610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A610D7" w:rsidRDefault="00A610D7" w:rsidP="00A610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610D7" w:rsidRDefault="00A610D7" w:rsidP="00A610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610D7" w:rsidRDefault="00A610D7" w:rsidP="00A610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610D7" w:rsidRDefault="00A610D7" w:rsidP="00A610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610D7" w:rsidRDefault="00A610D7" w:rsidP="00A610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610D7" w:rsidRDefault="00A610D7" w:rsidP="00A610D7">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610D7" w:rsidRDefault="00A610D7" w:rsidP="00A610D7">
      <w:pPr>
        <w:spacing w:after="0" w:line="240" w:lineRule="auto"/>
        <w:jc w:val="both"/>
        <w:rPr>
          <w:rFonts w:ascii="Times New Roman" w:eastAsia="Times New Roman" w:hAnsi="Times New Roman" w:cs="Times New Roman"/>
          <w:sz w:val="24"/>
          <w:szCs w:val="24"/>
          <w:lang w:val="sq-AL"/>
        </w:rPr>
      </w:pPr>
    </w:p>
    <w:p w:rsidR="00A610D7" w:rsidRDefault="00A610D7" w:rsidP="00A610D7">
      <w:pPr>
        <w:spacing w:line="240" w:lineRule="auto"/>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Aplikimet pranohen nga data 28.03</w:t>
      </w:r>
      <w:r>
        <w:rPr>
          <w:rFonts w:ascii="Times New Roman" w:eastAsia="Times New Roman" w:hAnsi="Times New Roman" w:cs="Times New Roman"/>
          <w:b/>
          <w:sz w:val="24"/>
          <w:szCs w:val="24"/>
          <w:lang w:val="sq-AL"/>
        </w:rPr>
        <w:t>.2022</w:t>
      </w:r>
      <w:r w:rsidRPr="00D76A29">
        <w:rPr>
          <w:rFonts w:ascii="Times New Roman" w:eastAsia="Times New Roman" w:hAnsi="Times New Roman" w:cs="Times New Roman"/>
          <w:b/>
          <w:sz w:val="24"/>
          <w:szCs w:val="24"/>
          <w:lang w:val="sq-AL"/>
        </w:rPr>
        <w:t xml:space="preserve"> deri më datë </w:t>
      </w:r>
      <w:r>
        <w:rPr>
          <w:rFonts w:ascii="Times New Roman" w:eastAsia="Times New Roman" w:hAnsi="Times New Roman" w:cs="Times New Roman"/>
          <w:b/>
          <w:sz w:val="24"/>
          <w:szCs w:val="24"/>
          <w:lang w:val="sq-AL"/>
        </w:rPr>
        <w:t>04.04</w:t>
      </w:r>
      <w:r>
        <w:rPr>
          <w:rFonts w:ascii="Times New Roman" w:eastAsia="Times New Roman" w:hAnsi="Times New Roman" w:cs="Times New Roman"/>
          <w:b/>
          <w:sz w:val="24"/>
          <w:szCs w:val="24"/>
          <w:lang w:val="sq-AL"/>
        </w:rPr>
        <w:t>.2022</w:t>
      </w:r>
      <w:r w:rsidRPr="008519F1">
        <w:rPr>
          <w:rFonts w:ascii="Times New Roman" w:eastAsia="Times New Roman" w:hAnsi="Times New Roman" w:cs="Times New Roman"/>
          <w:b/>
          <w:sz w:val="24"/>
          <w:szCs w:val="24"/>
          <w:lang w:val="sq-AL"/>
        </w:rPr>
        <w:t>, për</w:t>
      </w:r>
      <w:r>
        <w:rPr>
          <w:rFonts w:ascii="Times New Roman" w:eastAsia="Times New Roman" w:hAnsi="Times New Roman" w:cs="Times New Roman"/>
          <w:b/>
          <w:sz w:val="24"/>
          <w:szCs w:val="24"/>
          <w:lang w:val="sq-AL"/>
        </w:rPr>
        <w:t>fshirë të dyja këto data.</w:t>
      </w:r>
    </w:p>
    <w:p w:rsidR="00A610D7" w:rsidRPr="00371978" w:rsidRDefault="00A610D7" w:rsidP="00A610D7">
      <w:pPr>
        <w:spacing w:line="240" w:lineRule="auto"/>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sidRPr="00022F50">
        <w:rPr>
          <w:rFonts w:ascii="Times New Roman" w:eastAsia="Times New Roman" w:hAnsi="Times New Roman" w:cs="Times New Roman"/>
          <w:sz w:val="24"/>
          <w:szCs w:val="24"/>
          <w:lang w:val="sq-AL"/>
        </w:rPr>
        <w:t>do të bëhet pranë</w:t>
      </w:r>
      <w:r>
        <w:rPr>
          <w:rFonts w:ascii="Times New Roman" w:eastAsia="Times New Roman" w:hAnsi="Times New Roman" w:cs="Times New Roman"/>
          <w:sz w:val="24"/>
          <w:szCs w:val="24"/>
          <w:lang w:val="sq-AL"/>
        </w:rPr>
        <w:t xml:space="preserve"> zyrës së Burimeve Njerëzore të NJVKSH Tiranë,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A610D7" w:rsidRPr="006E7097" w:rsidRDefault="00A610D7" w:rsidP="00A610D7">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610D7" w:rsidRDefault="00A610D7" w:rsidP="00A610D7">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A610D7" w:rsidRDefault="00A610D7" w:rsidP="00A610D7">
      <w:pPr>
        <w:spacing w:after="0" w:line="240" w:lineRule="auto"/>
        <w:jc w:val="both"/>
        <w:rPr>
          <w:rFonts w:ascii="Times New Roman" w:hAnsi="Times New Roman" w:cs="Times New Roman"/>
          <w:sz w:val="24"/>
          <w:szCs w:val="24"/>
          <w:lang w:val="sq-AL"/>
        </w:rPr>
      </w:pPr>
    </w:p>
    <w:p w:rsidR="00A610D7" w:rsidRDefault="00A610D7" w:rsidP="00A610D7">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Sektori i Administrimit të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A610D7" w:rsidRPr="00817041" w:rsidRDefault="00A610D7" w:rsidP="00A610D7">
      <w:pPr>
        <w:spacing w:line="240" w:lineRule="auto"/>
        <w:jc w:val="both"/>
        <w:rPr>
          <w:rFonts w:ascii="Times New Roman" w:hAnsi="Times New Roman" w:cs="Times New Roman"/>
          <w:sz w:val="24"/>
          <w:szCs w:val="24"/>
          <w:lang w:val="sq-AL"/>
        </w:rPr>
      </w:pPr>
    </w:p>
    <w:p w:rsidR="00A610D7" w:rsidRPr="00F169D9" w:rsidRDefault="00A610D7" w:rsidP="00A610D7">
      <w:pPr>
        <w:spacing w:after="0" w:line="360" w:lineRule="auto"/>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DREJTORIA E FINANCËS DHE SHËRBIMEVE MBËSHTETËSE</w:t>
      </w:r>
    </w:p>
    <w:p w:rsidR="00A610D7" w:rsidRDefault="00A610D7" w:rsidP="00A610D7">
      <w:pPr>
        <w:jc w:val="center"/>
        <w:rPr>
          <w:rFonts w:ascii="Times New Roman" w:eastAsia="Times New Roman" w:hAnsi="Times New Roman" w:cs="Times New Roman"/>
          <w:b/>
          <w:color w:val="FF0000"/>
          <w:sz w:val="24"/>
          <w:szCs w:val="24"/>
          <w:lang w:val="sq-AL"/>
        </w:rPr>
      </w:pPr>
      <w:r w:rsidRPr="00F169D9">
        <w:rPr>
          <w:rFonts w:ascii="Times New Roman" w:eastAsia="Times New Roman" w:hAnsi="Times New Roman" w:cs="Times New Roman"/>
          <w:b/>
          <w:color w:val="FF0000"/>
          <w:sz w:val="24"/>
          <w:szCs w:val="24"/>
          <w:lang w:val="sq-AL"/>
        </w:rPr>
        <w:t>SEKTORI I ADMINISTRIMIT TË BURIMEVE NJERËZORE</w:t>
      </w:r>
    </w:p>
    <w:p w:rsidR="00A610D7" w:rsidRDefault="00A610D7" w:rsidP="00A610D7">
      <w:pPr>
        <w:jc w:val="right"/>
        <w:rPr>
          <w:rFonts w:ascii="Times New Roman" w:eastAsia="Times New Roman" w:hAnsi="Times New Roman" w:cs="Times New Roman"/>
          <w:sz w:val="24"/>
          <w:szCs w:val="24"/>
          <w:lang w:val="sq-AL"/>
        </w:rPr>
      </w:pPr>
    </w:p>
    <w:p w:rsidR="00A610D7" w:rsidRDefault="00A610D7" w:rsidP="00A610D7">
      <w:pPr>
        <w:tabs>
          <w:tab w:val="left" w:pos="7890"/>
        </w:tabs>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b/>
      </w:r>
    </w:p>
    <w:p w:rsidR="00A610D7" w:rsidRDefault="00A610D7" w:rsidP="00A610D7">
      <w:pPr>
        <w:jc w:val="right"/>
        <w:rPr>
          <w:rFonts w:ascii="Times New Roman" w:eastAsia="Times New Roman" w:hAnsi="Times New Roman" w:cs="Times New Roman"/>
          <w:sz w:val="24"/>
          <w:szCs w:val="24"/>
          <w:lang w:val="sq-AL"/>
        </w:rPr>
      </w:pPr>
    </w:p>
    <w:p w:rsidR="00A610D7" w:rsidRDefault="00A610D7" w:rsidP="00A610D7">
      <w:pPr>
        <w:jc w:val="right"/>
        <w:rPr>
          <w:rFonts w:ascii="Times New Roman" w:eastAsia="Times New Roman" w:hAnsi="Times New Roman" w:cs="Times New Roman"/>
          <w:sz w:val="24"/>
          <w:szCs w:val="24"/>
          <w:lang w:val="sq-AL"/>
        </w:rPr>
      </w:pPr>
    </w:p>
    <w:p w:rsidR="00A610D7" w:rsidRDefault="00A610D7" w:rsidP="00A610D7"/>
    <w:p w:rsidR="001B6BEB" w:rsidRDefault="001B6BEB"/>
    <w:sectPr w:rsidR="001B6BE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812"/>
    <w:rsid w:val="001B6BEB"/>
    <w:rsid w:val="00341812"/>
    <w:rsid w:val="00A610D7"/>
    <w:rsid w:val="00F70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A0110"/>
  <w15:chartTrackingRefBased/>
  <w15:docId w15:val="{B4DE933F-4F47-4C7D-A192-584F22C5A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10D7"/>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1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C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444</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eriola</dc:creator>
  <cp:keywords/>
  <dc:description/>
  <cp:lastModifiedBy>eriola</cp:lastModifiedBy>
  <cp:revision>4</cp:revision>
  <cp:lastPrinted>2022-03-28T07:11:00Z</cp:lastPrinted>
  <dcterms:created xsi:type="dcterms:W3CDTF">2022-03-28T07:08:00Z</dcterms:created>
  <dcterms:modified xsi:type="dcterms:W3CDTF">2022-03-28T07:13:00Z</dcterms:modified>
</cp:coreProperties>
</file>