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0A37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4A8A261" wp14:editId="246A0F26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AD74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3037344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50DE3CCC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4120B142" w14:textId="77777777" w:rsidR="005A1C31" w:rsidRPr="00DC6F27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1E3D1502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285BB403" w14:textId="0B8BE0D3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A4395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D46D5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A4395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6115991A" w14:textId="02EC54C7" w:rsidR="005A1C31" w:rsidRDefault="00B16FFD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Hlk38798795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SHËRBIMIT SPITALOR </w:t>
      </w:r>
      <w:r w:rsidR="00A4395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TROPOJ</w:t>
      </w:r>
      <w:r w:rsidR="00D46D5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bookmarkEnd w:id="0"/>
    <w:p w14:paraId="149F5543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F96A483" w14:textId="0935C564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</w:t>
      </w:r>
      <w:r w:rsidR="00A43952">
        <w:rPr>
          <w:rFonts w:ascii="Times New Roman" w:eastAsia="Times New Roman" w:hAnsi="Times New Roman" w:cs="Times New Roman"/>
          <w:sz w:val="24"/>
          <w:szCs w:val="24"/>
          <w:lang w:val="sq-AL"/>
        </w:rPr>
        <w:t>ciale,  njofton shpalljen e 2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A43952">
        <w:rPr>
          <w:rFonts w:ascii="Times New Roman" w:eastAsia="Times New Roman" w:hAnsi="Times New Roman" w:cs="Times New Roman"/>
          <w:sz w:val="24"/>
          <w:szCs w:val="24"/>
          <w:lang w:val="sq-AL"/>
        </w:rPr>
        <w:t>dy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>) vendeve të lira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1204D016" w14:textId="3A544318" w:rsidR="00A43952" w:rsidRDefault="00A43952" w:rsidP="00A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D46D5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462DFBA9" w14:textId="77777777" w:rsidR="00E644B4" w:rsidRDefault="00E644B4" w:rsidP="00E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983C1B3" w14:textId="614531FF" w:rsidR="00A43952" w:rsidRDefault="00A43952" w:rsidP="00A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TROPOJ</w:t>
      </w:r>
      <w:r w:rsidR="00D46D5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7691FE5E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9D85575" w14:textId="14116A0A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B16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Recep</w:t>
      </w:r>
      <w:r w:rsidR="00A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sionist (Përgjegjës për kasën)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A4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(dy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5B534657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24BE5378" w14:textId="77777777" w:rsidR="005A1C31" w:rsidRPr="00B72E0B" w:rsidRDefault="005A1C31" w:rsidP="005A1C31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3494F098" w14:textId="509E1B75" w:rsidR="005A1C31" w:rsidRDefault="00295AB3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B16FFD">
        <w:rPr>
          <w:rFonts w:ascii="Times New Roman" w:eastAsia="Times New Roman" w:hAnsi="Times New Roman" w:cs="Times New Roman"/>
          <w:sz w:val="24"/>
          <w:szCs w:val="24"/>
        </w:rPr>
        <w:t>mesëm</w:t>
      </w:r>
      <w:proofErr w:type="spellEnd"/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DED46E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8584E" w14:textId="77777777" w:rsidR="005A1C31" w:rsidRPr="00342ECD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CB061BA" w14:textId="77777777" w:rsidR="005A1C31" w:rsidRDefault="00E644B4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 w:rsidR="005A1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A22205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FE0A1" w14:textId="77777777" w:rsidR="005A1C31" w:rsidRP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 w:rsidR="000B6E5D"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93A22DB" w14:textId="77777777" w:rsidR="00651BCE" w:rsidRPr="008C3E8F" w:rsidRDefault="00651BCE" w:rsidP="0065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njohuri të programeve bazë të kompjuterit. Aftësi për të vendosur prioritete dhe rrespektuar afate.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Aftësi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komunikuese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të mira për punën në grup.</w:t>
      </w:r>
    </w:p>
    <w:p w14:paraId="3D28D38D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8AA74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C00301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193FEF31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44C7FC9F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47334716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153B0357" w14:textId="77777777" w:rsidR="005A1C31" w:rsidRDefault="00FC28D8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(kopje e noterizuar</w:t>
      </w:r>
      <w:r w:rsidR="005A1C31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13FBED1C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42C4101B" w14:textId="77777777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Vërtetim dëshmie penaliteti</w:t>
      </w:r>
    </w:p>
    <w:p w14:paraId="76AAB9D7" w14:textId="3E63A32C" w:rsidR="005A1C31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4A318AFC" w14:textId="77777777" w:rsidR="00B16FFD" w:rsidRDefault="00B16FFD" w:rsidP="00B16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14:paraId="69ADB45F" w14:textId="77777777" w:rsidR="00B16FFD" w:rsidRDefault="00B16FFD" w:rsidP="00B16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</w:p>
    <w:p w14:paraId="0F77A77A" w14:textId="77777777" w:rsidR="00B16FFD" w:rsidRDefault="00B16FFD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EA86BBD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E39E43C" w14:textId="17E80D6C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FC28D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68474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01.06</w:t>
      </w:r>
      <w:r w:rsidR="00FC28D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68474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08.06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14:paraId="3DF5C2F0" w14:textId="77777777"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të përmbajë dy faza, Faza I: Vlerësimi i dosjes së aplikantit dhe Faza II: Intervista.</w:t>
      </w:r>
    </w:p>
    <w:p w14:paraId="184455D2" w14:textId="77777777" w:rsidR="00FC28D8" w:rsidRDefault="00FC28D8" w:rsidP="00FC28D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te zhvillohet tërësisht online, nëpërmjet mjeteve të teknologjisë së informacionit.</w:t>
      </w:r>
    </w:p>
    <w:p w14:paraId="109D0A98" w14:textId="5038E159" w:rsidR="00FC28D8" w:rsidRPr="00540744" w:rsidRDefault="00FC28D8" w:rsidP="00540744">
      <w:pPr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val="en-GB" w:eastAsia="en-GB"/>
        </w:rPr>
      </w:pP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Aplikimi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kryhet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elektronik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731B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hyperlink r:id="rId6" w:history="1">
        <w:r w:rsidR="00540744" w:rsidRPr="00E4328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GB" w:eastAsia="en-GB"/>
          </w:rPr>
          <w:t>spitalitropoje@shendetesia.gov</w:t>
        </w:r>
        <w:r w:rsidR="00540744" w:rsidRPr="00E4328D">
          <w:rPr>
            <w:rStyle w:val="Hyperlink"/>
            <w:rFonts w:ascii="inherit" w:eastAsia="Times New Roman" w:hAnsi="inherit" w:cs="Segoe UI"/>
            <w:sz w:val="21"/>
            <w:szCs w:val="21"/>
            <w:bdr w:val="none" w:sz="0" w:space="0" w:color="auto" w:frame="1"/>
            <w:lang w:val="en-GB" w:eastAsia="en-GB"/>
          </w:rPr>
          <w:t>.al</w:t>
        </w:r>
      </w:hyperlink>
      <w:r w:rsidR="0054074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val="en-GB" w:eastAsia="en-GB"/>
        </w:rPr>
        <w:t xml:space="preserve"> </w:t>
      </w:r>
      <w:r w:rsidR="0073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C309F" w14:textId="77777777" w:rsidR="005A1C31" w:rsidRPr="006E7097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2FD247F0" w14:textId="77777777" w:rsidR="005A1C31" w:rsidRDefault="005A1C31" w:rsidP="005A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311E858D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F63102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51C3222C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02C2FB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72FEFE9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065E354B" w14:textId="77777777"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672F2E46" w14:textId="77777777" w:rsidR="00FC28D8" w:rsidRDefault="00FC28D8" w:rsidP="00126C10">
      <w:pPr>
        <w:keepNext/>
        <w:shd w:val="clear" w:color="auto" w:fill="FFFFFF" w:themeFill="background1"/>
        <w:tabs>
          <w:tab w:val="left" w:pos="1710"/>
          <w:tab w:val="left" w:pos="1890"/>
          <w:tab w:val="left" w:pos="1980"/>
          <w:tab w:val="left" w:pos="2070"/>
          <w:tab w:val="left" w:pos="2160"/>
        </w:tabs>
        <w:spacing w:after="0" w:line="0" w:lineRule="atLeast"/>
        <w:outlineLvl w:val="2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sq-AL"/>
        </w:rPr>
      </w:pPr>
    </w:p>
    <w:p w14:paraId="180F1DD5" w14:textId="02C9E07B" w:rsidR="00DF30CF" w:rsidRPr="00D20548" w:rsidRDefault="00FC28D8" w:rsidP="00DF30CF">
      <w:pPr>
        <w:rPr>
          <w:rFonts w:ascii="Times New Roman" w:hAnsi="Times New Roman"/>
          <w:sz w:val="16"/>
          <w:szCs w:val="16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</w:p>
    <w:p w14:paraId="22EDB795" w14:textId="161C6F01" w:rsidR="008C3E8F" w:rsidRPr="00D20548" w:rsidRDefault="008C3E8F" w:rsidP="00D205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  <w:bookmarkStart w:id="1" w:name="_GoBack"/>
      <w:bookmarkEnd w:id="1"/>
    </w:p>
    <w:sectPr w:rsidR="008C3E8F" w:rsidRPr="00D2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864B2"/>
    <w:rsid w:val="000B6E5D"/>
    <w:rsid w:val="00126C10"/>
    <w:rsid w:val="001A4F1E"/>
    <w:rsid w:val="00295AB3"/>
    <w:rsid w:val="003A7A6C"/>
    <w:rsid w:val="00520784"/>
    <w:rsid w:val="00540744"/>
    <w:rsid w:val="005420AF"/>
    <w:rsid w:val="005849AD"/>
    <w:rsid w:val="005A1C31"/>
    <w:rsid w:val="00651BCE"/>
    <w:rsid w:val="00684745"/>
    <w:rsid w:val="006F7ED7"/>
    <w:rsid w:val="00731BDF"/>
    <w:rsid w:val="007B0750"/>
    <w:rsid w:val="007E3EDC"/>
    <w:rsid w:val="00811F71"/>
    <w:rsid w:val="008C3E8F"/>
    <w:rsid w:val="00981F95"/>
    <w:rsid w:val="00994D72"/>
    <w:rsid w:val="009A0B89"/>
    <w:rsid w:val="00A43952"/>
    <w:rsid w:val="00A56D83"/>
    <w:rsid w:val="00AA4B91"/>
    <w:rsid w:val="00B16FFD"/>
    <w:rsid w:val="00B3100F"/>
    <w:rsid w:val="00B87D5B"/>
    <w:rsid w:val="00D20548"/>
    <w:rsid w:val="00D31C1A"/>
    <w:rsid w:val="00D46D56"/>
    <w:rsid w:val="00DF30CF"/>
    <w:rsid w:val="00E644B4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B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talitropoje@shendetesia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33</cp:revision>
  <cp:lastPrinted>2020-05-27T13:30:00Z</cp:lastPrinted>
  <dcterms:created xsi:type="dcterms:W3CDTF">2020-04-22T11:42:00Z</dcterms:created>
  <dcterms:modified xsi:type="dcterms:W3CDTF">2020-06-01T12:54:00Z</dcterms:modified>
</cp:coreProperties>
</file>