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7E5" w:rsidRDefault="00D027E5" w:rsidP="00DA3313">
      <w:pPr>
        <w:spacing w:after="0" w:line="240" w:lineRule="auto"/>
        <w:jc w:val="both"/>
        <w:rPr>
          <w:rFonts w:ascii="Times New Roman" w:hAnsi="Times New Roman"/>
          <w:b/>
          <w:sz w:val="24"/>
          <w:szCs w:val="24"/>
          <w:lang w:val="es-ES_tradnl"/>
        </w:rPr>
      </w:pPr>
      <w:bookmarkStart w:id="0" w:name="_GoBack"/>
      <w:bookmarkEnd w:id="0"/>
    </w:p>
    <w:p w:rsidR="00D027E5" w:rsidRDefault="00D027E5" w:rsidP="00D027E5">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678DED4B" wp14:editId="4AD541D8">
            <wp:extent cx="5610225" cy="85725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D027E5" w:rsidRDefault="00D027E5" w:rsidP="00D027E5">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D027E5" w:rsidRDefault="00D027E5" w:rsidP="00D027E5">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D027E5" w:rsidRDefault="00D027E5" w:rsidP="00D027E5">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rsidR="00D027E5" w:rsidRDefault="00D027E5" w:rsidP="00D027E5">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D027E5" w:rsidRDefault="00D027E5" w:rsidP="00D027E5">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D027E5" w:rsidRDefault="00D027E5" w:rsidP="00D027E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D027E5" w:rsidRDefault="00D027E5" w:rsidP="00D027E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rsidR="00D027E5" w:rsidRDefault="00D027E5" w:rsidP="00D027E5">
      <w:pPr>
        <w:spacing w:after="0" w:line="240" w:lineRule="auto"/>
        <w:jc w:val="center"/>
        <w:rPr>
          <w:rFonts w:ascii="Times New Roman" w:eastAsia="Times New Roman" w:hAnsi="Times New Roman" w:cs="Times New Roman"/>
          <w:b/>
          <w:sz w:val="24"/>
          <w:szCs w:val="24"/>
          <w:lang w:val="sq-AL"/>
        </w:rPr>
      </w:pPr>
    </w:p>
    <w:p w:rsidR="00AB45EB" w:rsidRPr="005B7EEC" w:rsidRDefault="00AB45EB" w:rsidP="00AB45E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D027E5" w:rsidRDefault="00D027E5" w:rsidP="00D027E5">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D027E5" w:rsidRDefault="00D027E5" w:rsidP="00D027E5">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rsidR="00AB45EB" w:rsidRDefault="00AB45EB" w:rsidP="00D027E5">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AUDITIT T</w:t>
      </w:r>
      <w:r w:rsidR="00332AFA">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BRENDSH</w:t>
      </w:r>
      <w:r w:rsidR="00332AFA">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M</w:t>
      </w:r>
    </w:p>
    <w:p w:rsidR="00D027E5" w:rsidRDefault="00D027E5" w:rsidP="00D027E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00AB45EB">
        <w:rPr>
          <w:rFonts w:ascii="Times New Roman" w:eastAsia="Times New Roman" w:hAnsi="Times New Roman" w:cs="Times New Roman"/>
          <w:b/>
          <w:color w:val="000000"/>
          <w:sz w:val="24"/>
          <w:szCs w:val="24"/>
          <w:lang w:val="it-IT"/>
        </w:rPr>
        <w:t>P</w:t>
      </w:r>
      <w:r w:rsidR="00332AFA">
        <w:rPr>
          <w:rFonts w:ascii="Times New Roman" w:eastAsia="Times New Roman" w:hAnsi="Times New Roman" w:cs="Times New Roman"/>
          <w:b/>
          <w:color w:val="000000"/>
          <w:sz w:val="24"/>
          <w:szCs w:val="24"/>
          <w:lang w:val="it-IT"/>
        </w:rPr>
        <w:t>ë</w:t>
      </w:r>
      <w:r w:rsidR="00AB45EB">
        <w:rPr>
          <w:rFonts w:ascii="Times New Roman" w:eastAsia="Times New Roman" w:hAnsi="Times New Roman" w:cs="Times New Roman"/>
          <w:b/>
          <w:color w:val="000000"/>
          <w:sz w:val="24"/>
          <w:szCs w:val="24"/>
          <w:lang w:val="it-IT"/>
        </w:rPr>
        <w:t>rgjegj</w:t>
      </w:r>
      <w:r w:rsidR="00332AFA">
        <w:rPr>
          <w:rFonts w:ascii="Times New Roman" w:eastAsia="Times New Roman" w:hAnsi="Times New Roman" w:cs="Times New Roman"/>
          <w:b/>
          <w:color w:val="000000"/>
          <w:sz w:val="24"/>
          <w:szCs w:val="24"/>
          <w:lang w:val="it-IT"/>
        </w:rPr>
        <w:t>ë</w:t>
      </w:r>
      <w:r w:rsidR="00AB45EB">
        <w:rPr>
          <w:rFonts w:ascii="Times New Roman" w:eastAsia="Times New Roman" w:hAnsi="Times New Roman" w:cs="Times New Roman"/>
          <w:b/>
          <w:color w:val="000000"/>
          <w:sz w:val="24"/>
          <w:szCs w:val="24"/>
          <w:lang w:val="it-IT"/>
        </w:rPr>
        <w:t>s Sektori</w:t>
      </w:r>
      <w:r>
        <w:rPr>
          <w:rFonts w:ascii="Times New Roman" w:eastAsia="Times New Roman" w:hAnsi="Times New Roman" w:cs="Times New Roman"/>
          <w:b/>
          <w:color w:val="000000"/>
          <w:sz w:val="24"/>
          <w:szCs w:val="24"/>
          <w:lang w:val="it-IT"/>
        </w:rPr>
        <w:t xml:space="preserve"> </w:t>
      </w:r>
      <w:r w:rsidR="00AB45EB">
        <w:rPr>
          <w:rFonts w:ascii="Times New Roman" w:eastAsia="Times New Roman" w:hAnsi="Times New Roman" w:cs="Times New Roman"/>
          <w:b/>
          <w:color w:val="000000"/>
          <w:sz w:val="24"/>
          <w:szCs w:val="24"/>
          <w:lang w:val="it-IT"/>
        </w:rPr>
        <w:t>(1)</w:t>
      </w:r>
      <w:r>
        <w:rPr>
          <w:rFonts w:ascii="Times New Roman" w:eastAsia="Times New Roman" w:hAnsi="Times New Roman" w:cs="Times New Roman"/>
          <w:b/>
          <w:color w:val="000000"/>
          <w:sz w:val="24"/>
          <w:szCs w:val="24"/>
          <w:lang w:val="sq-AL"/>
        </w:rPr>
        <w:t xml:space="preserve"> punonjës</w:t>
      </w:r>
    </w:p>
    <w:p w:rsidR="00D027E5" w:rsidRDefault="00D027E5" w:rsidP="00D027E5">
      <w:pPr>
        <w:spacing w:after="0" w:line="240" w:lineRule="auto"/>
        <w:jc w:val="both"/>
        <w:rPr>
          <w:rFonts w:ascii="Times New Roman" w:eastAsia="Times New Roman" w:hAnsi="Times New Roman" w:cs="Times New Roman"/>
          <w:b/>
          <w:color w:val="000000"/>
          <w:sz w:val="24"/>
          <w:szCs w:val="24"/>
          <w:lang w:val="sq-AL"/>
        </w:rPr>
      </w:pPr>
    </w:p>
    <w:p w:rsidR="00D027E5" w:rsidRPr="00F432D9" w:rsidRDefault="00D027E5" w:rsidP="00D027E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D027E5" w:rsidRDefault="00D027E5" w:rsidP="00D02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Ekonomik. </w:t>
      </w:r>
      <w:r w:rsidR="00E66AD9">
        <w:rPr>
          <w:rFonts w:ascii="Times New Roman" w:eastAsia="Times New Roman" w:hAnsi="Times New Roman" w:cs="Times New Roman"/>
          <w:sz w:val="24"/>
          <w:szCs w:val="24"/>
          <w:lang w:val="sq-AL"/>
        </w:rPr>
        <w:t xml:space="preserve">Niveli: </w:t>
      </w:r>
      <w:r w:rsidR="00332AFA">
        <w:rPr>
          <w:rFonts w:ascii="Times New Roman" w:eastAsia="Times New Roman" w:hAnsi="Times New Roman" w:cs="Times New Roman"/>
          <w:sz w:val="24"/>
          <w:szCs w:val="24"/>
          <w:lang w:val="sq-AL"/>
        </w:rPr>
        <w:t>Master</w:t>
      </w:r>
      <w:r w:rsidR="00AB45EB">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Çertifikatë Audituesi dhënë nga Drejtoria e Harmonizimit për Auditimin e Brendshëm për Sektorin Publik. </w:t>
      </w:r>
      <w:r w:rsidR="00AB45EB">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D027E5" w:rsidRDefault="00D027E5" w:rsidP="00D027E5">
      <w:pPr>
        <w:spacing w:after="0" w:line="240" w:lineRule="auto"/>
        <w:jc w:val="both"/>
        <w:rPr>
          <w:rFonts w:ascii="Times New Roman" w:eastAsia="Times New Roman" w:hAnsi="Times New Roman" w:cs="Times New Roman"/>
          <w:sz w:val="24"/>
          <w:szCs w:val="24"/>
          <w:lang w:val="sq-AL"/>
        </w:rPr>
      </w:pPr>
    </w:p>
    <w:p w:rsidR="00D027E5" w:rsidRPr="00F432D9" w:rsidRDefault="00D027E5" w:rsidP="00D027E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D027E5" w:rsidRDefault="00D027E5" w:rsidP="00D02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rsidR="00D027E5" w:rsidRDefault="00D027E5" w:rsidP="00D027E5">
      <w:pPr>
        <w:spacing w:after="0" w:line="240" w:lineRule="auto"/>
        <w:jc w:val="both"/>
        <w:rPr>
          <w:rFonts w:ascii="Times New Roman" w:eastAsia="Times New Roman" w:hAnsi="Times New Roman" w:cs="Times New Roman"/>
          <w:sz w:val="24"/>
          <w:szCs w:val="24"/>
          <w:lang w:val="sq-AL"/>
        </w:rPr>
      </w:pPr>
    </w:p>
    <w:p w:rsidR="00D027E5" w:rsidRPr="00F432D9" w:rsidRDefault="00D027E5" w:rsidP="00D027E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D027E5" w:rsidRDefault="00D027E5" w:rsidP="00D02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Njohuri të gjëra sa i përket fushës së auditit si dhe të metodave audituese që ndihmojnë për përgatitjen e raporteve bazike ose analitike. Aftësi për të integruar informacionin me politikat institucionale, aftësi për të identifikuar dhe qartësuar çështjet, për të dhenë mendime alternative të mbështetura në përvojën profesionale.</w:t>
      </w:r>
    </w:p>
    <w:p w:rsidR="00D027E5" w:rsidRDefault="00D027E5" w:rsidP="00D027E5">
      <w:pPr>
        <w:spacing w:after="0" w:line="24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 </w:t>
      </w:r>
    </w:p>
    <w:p w:rsidR="00D027E5" w:rsidRDefault="00D027E5" w:rsidP="00D027E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D027E5" w:rsidRDefault="00D027E5" w:rsidP="00AB45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D027E5" w:rsidRDefault="00D027E5" w:rsidP="00AB45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D027E5" w:rsidRDefault="00D027E5" w:rsidP="00AB45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D027E5" w:rsidRDefault="00D027E5" w:rsidP="00AB45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D027E5" w:rsidRDefault="00D027E5" w:rsidP="00AB45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332AFA" w:rsidRDefault="00332AFA" w:rsidP="00AB45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audituesi (kopje e noterizuar)</w:t>
      </w:r>
    </w:p>
    <w:p w:rsidR="00D027E5" w:rsidRDefault="00D027E5" w:rsidP="00AB45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D027E5" w:rsidRDefault="00D027E5" w:rsidP="00AB45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Dëshmi të njohjes së gjuhëve të huaja të mbrojtura </w:t>
      </w:r>
    </w:p>
    <w:p w:rsidR="00D027E5" w:rsidRDefault="00D027E5" w:rsidP="00AB45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D027E5" w:rsidRDefault="00D027E5" w:rsidP="00AB45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D027E5" w:rsidRDefault="00D027E5" w:rsidP="00AB45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D027E5" w:rsidRDefault="00D027E5" w:rsidP="00AB45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D027E5" w:rsidRDefault="00D027E5" w:rsidP="00AB45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D027E5" w:rsidRDefault="00D027E5" w:rsidP="00AB45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D027E5" w:rsidRDefault="00D027E5" w:rsidP="00AB45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D027E5" w:rsidRDefault="00D027E5" w:rsidP="00AB45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AB45EB" w:rsidRDefault="00AB45EB" w:rsidP="00AB45E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w:t>
      </w:r>
      <w:r w:rsidR="00332AFA">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familjare</w:t>
      </w:r>
    </w:p>
    <w:p w:rsidR="00D027E5" w:rsidRDefault="00D027E5" w:rsidP="00D027E5">
      <w:pPr>
        <w:spacing w:after="0" w:line="240" w:lineRule="auto"/>
        <w:jc w:val="both"/>
        <w:rPr>
          <w:rFonts w:ascii="Times New Roman" w:eastAsia="Times New Roman" w:hAnsi="Times New Roman" w:cs="Times New Roman"/>
          <w:sz w:val="24"/>
          <w:szCs w:val="24"/>
          <w:lang w:val="sq-AL"/>
        </w:rPr>
      </w:pPr>
    </w:p>
    <w:p w:rsidR="00D027E5" w:rsidRDefault="00D027E5" w:rsidP="00D027E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AB45EB">
        <w:rPr>
          <w:rFonts w:ascii="Times New Roman" w:eastAsia="Times New Roman" w:hAnsi="Times New Roman" w:cs="Times New Roman"/>
          <w:b/>
          <w:sz w:val="24"/>
          <w:szCs w:val="24"/>
          <w:lang w:val="sq-AL"/>
        </w:rPr>
        <w:t>19.03.2021</w:t>
      </w:r>
      <w:r>
        <w:rPr>
          <w:rFonts w:ascii="Times New Roman" w:eastAsia="Times New Roman" w:hAnsi="Times New Roman" w:cs="Times New Roman"/>
          <w:b/>
          <w:sz w:val="24"/>
          <w:szCs w:val="24"/>
          <w:lang w:val="sq-AL"/>
        </w:rPr>
        <w:t xml:space="preserve"> deri më datë </w:t>
      </w:r>
      <w:r w:rsidR="00AB45EB">
        <w:rPr>
          <w:rFonts w:ascii="Times New Roman" w:eastAsia="Times New Roman" w:hAnsi="Times New Roman" w:cs="Times New Roman"/>
          <w:b/>
          <w:sz w:val="24"/>
          <w:szCs w:val="24"/>
          <w:lang w:val="sq-AL"/>
        </w:rPr>
        <w:t>26.03.2021</w:t>
      </w:r>
      <w:r w:rsidRPr="008519F1">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D027E5" w:rsidRDefault="00D027E5" w:rsidP="00D027E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Spitalit Rajonal Durrës,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D027E5" w:rsidRPr="008A1598" w:rsidRDefault="00D027E5" w:rsidP="00D027E5">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D027E5" w:rsidRPr="008A1598" w:rsidRDefault="00D027E5" w:rsidP="00D027E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D027E5" w:rsidRPr="008A1598" w:rsidRDefault="00D027E5" w:rsidP="00D027E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D027E5" w:rsidRPr="008A1598" w:rsidRDefault="00D027E5" w:rsidP="00D027E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D027E5" w:rsidRPr="008A1598" w:rsidRDefault="00D027E5" w:rsidP="00D027E5">
      <w:pPr>
        <w:spacing w:after="0" w:line="240" w:lineRule="auto"/>
        <w:ind w:left="360"/>
        <w:jc w:val="both"/>
        <w:rPr>
          <w:rFonts w:ascii="Times New Roman" w:eastAsia="Times New Roman" w:hAnsi="Times New Roman" w:cs="Times New Roman"/>
          <w:sz w:val="24"/>
          <w:szCs w:val="24"/>
          <w:lang w:val="sq-AL"/>
        </w:rPr>
      </w:pPr>
    </w:p>
    <w:p w:rsidR="00D027E5" w:rsidRPr="008A1598" w:rsidRDefault="00D027E5" w:rsidP="00D027E5">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D027E5" w:rsidRPr="008A1598" w:rsidRDefault="00D027E5" w:rsidP="00D027E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D027E5" w:rsidRPr="008A1598" w:rsidRDefault="00D027E5" w:rsidP="00D027E5">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D027E5" w:rsidRPr="008A1598" w:rsidRDefault="00D027E5" w:rsidP="00D027E5">
      <w:pPr>
        <w:spacing w:after="0" w:line="240" w:lineRule="auto"/>
        <w:jc w:val="both"/>
        <w:rPr>
          <w:rFonts w:ascii="Times New Roman" w:hAnsi="Times New Roman" w:cs="Times New Roman"/>
          <w:sz w:val="24"/>
          <w:szCs w:val="24"/>
          <w:lang w:val="sq-AL"/>
        </w:rPr>
      </w:pPr>
    </w:p>
    <w:p w:rsidR="00D027E5" w:rsidRDefault="00D027E5" w:rsidP="00D027E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D027E5" w:rsidRDefault="00D027E5" w:rsidP="00D027E5">
      <w:pPr>
        <w:spacing w:after="0" w:line="240" w:lineRule="auto"/>
        <w:jc w:val="both"/>
        <w:rPr>
          <w:rFonts w:ascii="Times New Roman" w:hAnsi="Times New Roman" w:cs="Times New Roman"/>
          <w:sz w:val="24"/>
          <w:szCs w:val="24"/>
          <w:lang w:val="sq-AL"/>
        </w:rPr>
      </w:pPr>
    </w:p>
    <w:p w:rsidR="00D027E5" w:rsidRDefault="00D027E5" w:rsidP="00D027E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D027E5" w:rsidRDefault="00D027E5" w:rsidP="00D027E5">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D027E5" w:rsidRPr="00653DB6" w:rsidRDefault="00D027E5" w:rsidP="006E01D7">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BD723B" w:rsidRDefault="00BD723B" w:rsidP="00BD723B">
      <w:pPr>
        <w:spacing w:after="0" w:line="240" w:lineRule="auto"/>
        <w:jc w:val="both"/>
        <w:rPr>
          <w:rFonts w:ascii="Times New Roman" w:hAnsi="Times New Roman"/>
          <w:b/>
          <w:sz w:val="24"/>
          <w:szCs w:val="24"/>
          <w:lang w:val="es-ES_tradnl"/>
        </w:rPr>
      </w:pPr>
    </w:p>
    <w:p w:rsidR="00BD723B" w:rsidRDefault="00BD723B" w:rsidP="00BD723B">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110F720" wp14:editId="22E55DC5">
            <wp:extent cx="5610225" cy="85725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BD723B" w:rsidRDefault="00BD723B" w:rsidP="00BD723B">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BD723B" w:rsidRDefault="00BD723B" w:rsidP="00BD723B">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BD723B" w:rsidRDefault="00BD723B" w:rsidP="00BD723B">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rsidR="00BD723B" w:rsidRDefault="00BD723B" w:rsidP="00BD723B">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BD723B" w:rsidRDefault="00BD723B" w:rsidP="00BD723B">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BD723B" w:rsidRDefault="00BD723B" w:rsidP="00BD723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D723B" w:rsidRDefault="00BD723B" w:rsidP="00BD723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rsidR="00BD723B" w:rsidRDefault="00BD723B" w:rsidP="00BD723B">
      <w:pPr>
        <w:spacing w:after="0" w:line="240" w:lineRule="auto"/>
        <w:jc w:val="center"/>
        <w:rPr>
          <w:rFonts w:ascii="Times New Roman" w:eastAsia="Times New Roman" w:hAnsi="Times New Roman" w:cs="Times New Roman"/>
          <w:b/>
          <w:sz w:val="24"/>
          <w:szCs w:val="24"/>
          <w:lang w:val="sq-AL"/>
        </w:rPr>
      </w:pPr>
    </w:p>
    <w:p w:rsidR="00BD723B" w:rsidRPr="005B7EEC" w:rsidRDefault="00BD723B" w:rsidP="00BD723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BD723B" w:rsidRDefault="00BD723B" w:rsidP="00BD723B">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D723B" w:rsidRDefault="00BD723B" w:rsidP="00BD723B">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rsidR="00BD723B" w:rsidRDefault="00BD723B" w:rsidP="00BD723B">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AUDITIT TË BRENDSHËM</w:t>
      </w:r>
    </w:p>
    <w:p w:rsidR="00BD723B" w:rsidRDefault="00BD723B" w:rsidP="00BD723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 i Lartë Auditi (1)</w:t>
      </w:r>
      <w:r>
        <w:rPr>
          <w:rFonts w:ascii="Times New Roman" w:eastAsia="Times New Roman" w:hAnsi="Times New Roman" w:cs="Times New Roman"/>
          <w:b/>
          <w:color w:val="000000"/>
          <w:sz w:val="24"/>
          <w:szCs w:val="24"/>
          <w:lang w:val="sq-AL"/>
        </w:rPr>
        <w:t xml:space="preserve"> punonjës</w:t>
      </w:r>
    </w:p>
    <w:p w:rsidR="00BD723B" w:rsidRDefault="00BD723B" w:rsidP="00BD723B">
      <w:pPr>
        <w:spacing w:after="0" w:line="240" w:lineRule="auto"/>
        <w:jc w:val="both"/>
        <w:rPr>
          <w:rFonts w:ascii="Times New Roman" w:eastAsia="Times New Roman" w:hAnsi="Times New Roman" w:cs="Times New Roman"/>
          <w:b/>
          <w:color w:val="000000"/>
          <w:sz w:val="24"/>
          <w:szCs w:val="24"/>
          <w:lang w:val="sq-AL"/>
        </w:rPr>
      </w:pPr>
    </w:p>
    <w:p w:rsidR="00BD723B" w:rsidRPr="00F432D9" w:rsidRDefault="00BD723B" w:rsidP="00BD723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Ekonomik. Çertifikatë Audituesi dhënë nga Drejtoria e Harmonizimit për Auditimin e Brendshëm për Sektorin Publik. Diplomat të cilat janë marrë jashtë vendit, duhet të jenë njohur paraprakisht pranë institucionit përgjegjës për njehsimin e diplomave, sipas legjislacionit në fuqi.</w:t>
      </w:r>
    </w:p>
    <w:p w:rsidR="00BD723B" w:rsidRDefault="00BD723B" w:rsidP="00BD723B">
      <w:pPr>
        <w:spacing w:after="0" w:line="240" w:lineRule="auto"/>
        <w:jc w:val="both"/>
        <w:rPr>
          <w:rFonts w:ascii="Times New Roman" w:eastAsia="Times New Roman" w:hAnsi="Times New Roman" w:cs="Times New Roman"/>
          <w:sz w:val="24"/>
          <w:szCs w:val="24"/>
          <w:lang w:val="sq-AL"/>
        </w:rPr>
      </w:pPr>
    </w:p>
    <w:p w:rsidR="00BD723B" w:rsidRPr="00F432D9" w:rsidRDefault="00BD723B" w:rsidP="00BD723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rsidR="00BD723B" w:rsidRDefault="00BD723B" w:rsidP="00BD723B">
      <w:pPr>
        <w:spacing w:after="0" w:line="240" w:lineRule="auto"/>
        <w:jc w:val="both"/>
        <w:rPr>
          <w:rFonts w:ascii="Times New Roman" w:eastAsia="Times New Roman" w:hAnsi="Times New Roman" w:cs="Times New Roman"/>
          <w:sz w:val="24"/>
          <w:szCs w:val="24"/>
          <w:lang w:val="sq-AL"/>
        </w:rPr>
      </w:pPr>
    </w:p>
    <w:p w:rsidR="00BD723B" w:rsidRPr="00F432D9" w:rsidRDefault="00BD723B" w:rsidP="00BD723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8D5223" w:rsidRPr="00AD07E5" w:rsidRDefault="008D5223" w:rsidP="008D5223">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Të jetë bashkëpunues me të gjithë nivele/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BD723B" w:rsidRDefault="00BD723B" w:rsidP="00BD723B">
      <w:pPr>
        <w:spacing w:after="0" w:line="24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 </w:t>
      </w:r>
    </w:p>
    <w:p w:rsidR="00BD723B" w:rsidRDefault="00BD723B" w:rsidP="00BD723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audituesi (kopje e noterizuar)</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Dëshmi të njohjes së gjuhëve të huaja të mbrojtura </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BD723B" w:rsidRDefault="00BD723B" w:rsidP="00BD723B">
      <w:pPr>
        <w:spacing w:after="0" w:line="240" w:lineRule="auto"/>
        <w:jc w:val="both"/>
        <w:rPr>
          <w:rFonts w:ascii="Times New Roman" w:eastAsia="Times New Roman" w:hAnsi="Times New Roman" w:cs="Times New Roman"/>
          <w:sz w:val="24"/>
          <w:szCs w:val="24"/>
          <w:lang w:val="sq-AL"/>
        </w:rPr>
      </w:pPr>
    </w:p>
    <w:p w:rsidR="00BD723B" w:rsidRDefault="00BD723B" w:rsidP="00BD723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19.03.2021 deri më datë 26.03.2021</w:t>
      </w:r>
      <w:r w:rsidRPr="008519F1">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BD723B" w:rsidRDefault="00BD723B" w:rsidP="00BD723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Spitalit Rajonal Durrës,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BD723B" w:rsidRPr="008A1598" w:rsidRDefault="00BD723B" w:rsidP="00BD723B">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BD723B" w:rsidRPr="008A1598" w:rsidRDefault="00BD723B" w:rsidP="00BD723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BD723B" w:rsidRPr="008A1598" w:rsidRDefault="00BD723B" w:rsidP="00BD723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BD723B" w:rsidRPr="008A1598" w:rsidRDefault="00BD723B" w:rsidP="00BD723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BD723B" w:rsidRPr="008A1598" w:rsidRDefault="00BD723B" w:rsidP="00BD723B">
      <w:pPr>
        <w:spacing w:after="0" w:line="240" w:lineRule="auto"/>
        <w:ind w:left="360"/>
        <w:jc w:val="both"/>
        <w:rPr>
          <w:rFonts w:ascii="Times New Roman" w:eastAsia="Times New Roman" w:hAnsi="Times New Roman" w:cs="Times New Roman"/>
          <w:sz w:val="24"/>
          <w:szCs w:val="24"/>
          <w:lang w:val="sq-AL"/>
        </w:rPr>
      </w:pPr>
    </w:p>
    <w:p w:rsidR="00BD723B" w:rsidRPr="008A1598" w:rsidRDefault="00BD723B" w:rsidP="00BD723B">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D723B" w:rsidRPr="008A1598" w:rsidRDefault="00BD723B" w:rsidP="00BD723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BD723B" w:rsidRPr="008A1598" w:rsidRDefault="00BD723B" w:rsidP="00BD723B">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D723B" w:rsidRPr="008A1598" w:rsidRDefault="00BD723B" w:rsidP="00BD723B">
      <w:pPr>
        <w:spacing w:after="0" w:line="240" w:lineRule="auto"/>
        <w:jc w:val="both"/>
        <w:rPr>
          <w:rFonts w:ascii="Times New Roman" w:hAnsi="Times New Roman" w:cs="Times New Roman"/>
          <w:sz w:val="24"/>
          <w:szCs w:val="24"/>
          <w:lang w:val="sq-AL"/>
        </w:rPr>
      </w:pPr>
    </w:p>
    <w:p w:rsidR="00BD723B" w:rsidRDefault="00BD723B" w:rsidP="00BD723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D723B" w:rsidRDefault="00BD723B" w:rsidP="00BD723B">
      <w:pPr>
        <w:spacing w:after="0" w:line="240" w:lineRule="auto"/>
        <w:jc w:val="both"/>
        <w:rPr>
          <w:rFonts w:ascii="Times New Roman" w:hAnsi="Times New Roman" w:cs="Times New Roman"/>
          <w:sz w:val="24"/>
          <w:szCs w:val="24"/>
          <w:lang w:val="sq-AL"/>
        </w:rPr>
      </w:pPr>
    </w:p>
    <w:p w:rsidR="00BD723B" w:rsidRDefault="00BD723B" w:rsidP="00BD723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BD723B" w:rsidRDefault="00BD723B" w:rsidP="00BD723B">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BD723B" w:rsidRPr="00653DB6" w:rsidRDefault="00BD723B" w:rsidP="00BD723B">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BD723B" w:rsidRPr="00EF77DB" w:rsidRDefault="00BD723B" w:rsidP="00DA3313">
      <w:pPr>
        <w:spacing w:after="0" w:line="240" w:lineRule="auto"/>
        <w:jc w:val="both"/>
        <w:rPr>
          <w:rFonts w:ascii="Times New Roman" w:hAnsi="Times New Roman"/>
          <w:b/>
          <w:sz w:val="24"/>
          <w:szCs w:val="24"/>
          <w:lang w:val="es-ES_tradnl"/>
        </w:rPr>
      </w:pPr>
    </w:p>
    <w:sectPr w:rsidR="00BD723B" w:rsidRPr="00EF77DB" w:rsidSect="0039250C">
      <w:footerReference w:type="default" r:id="rId9"/>
      <w:pgSz w:w="11907" w:h="16839" w:code="9"/>
      <w:pgMar w:top="720" w:right="1701" w:bottom="113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7E9" w:rsidRDefault="009507E9">
      <w:pPr>
        <w:spacing w:after="0" w:line="240" w:lineRule="auto"/>
      </w:pPr>
      <w:r>
        <w:separator/>
      </w:r>
    </w:p>
  </w:endnote>
  <w:endnote w:type="continuationSeparator" w:id="0">
    <w:p w:rsidR="009507E9" w:rsidRDefault="0095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 Pr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rPr>
      <w:id w:val="917673109"/>
      <w:docPartObj>
        <w:docPartGallery w:val="Page Numbers (Bottom of Page)"/>
        <w:docPartUnique/>
      </w:docPartObj>
    </w:sdtPr>
    <w:sdtEndPr>
      <w:rPr>
        <w:noProof/>
      </w:rPr>
    </w:sdtEndPr>
    <w:sdtContent>
      <w:p w:rsidR="0015408F" w:rsidRPr="00FD2C47" w:rsidRDefault="00712FBA" w:rsidP="0003117B">
        <w:pPr>
          <w:jc w:val="center"/>
          <w:rPr>
            <w:rFonts w:ascii="Times New Roman" w:hAnsi="Times New Roman" w:cs="Times New Roman"/>
            <w:lang w:val="es-ES_tradnl"/>
          </w:rPr>
        </w:pPr>
        <w:r>
          <w:rPr>
            <w:rFonts w:ascii="Times New Roman" w:hAnsi="Times New Roman" w:cs="Times New Roman"/>
            <w:noProof/>
            <w:lang w:val="en-GB" w:eastAsia="en-GB"/>
          </w:rPr>
          <mc:AlternateContent>
            <mc:Choice Requires="wps">
              <w:drawing>
                <wp:anchor distT="4294967291" distB="4294967291" distL="114300" distR="114300" simplePos="0" relativeHeight="251658240" behindDoc="0" locked="0" layoutInCell="1" allowOverlap="1">
                  <wp:simplePos x="0" y="0"/>
                  <wp:positionH relativeFrom="column">
                    <wp:posOffset>-233680</wp:posOffset>
                  </wp:positionH>
                  <wp:positionV relativeFrom="paragraph">
                    <wp:posOffset>281304</wp:posOffset>
                  </wp:positionV>
                  <wp:extent cx="6079490" cy="0"/>
                  <wp:effectExtent l="0" t="0" r="165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4pt;margin-top:22.15pt;width:478.7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kdJQIAAEoEAAAOAAAAZHJzL2Uyb0RvYy54bWysVMGO2jAQvVfqP1i5s0loY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k8d5NsdGstteTPNbojbWfRTQET8pInvVMQhI&#10;wzH0+GIdCsHEW4I/VcFatm2wQ6tIX0TzyXgSEiy0kvtNH2bNfle2hhypN1R4fFUQ7C7MwEHxANYI&#10;ylfXuaOyvcwxvlUeD4Uhnevs4phv82S+mq1m2SgbT1ejLKmq0fO6zEbTdfo4qT5UZVml3z21NMsb&#10;yblQnt3NvWn2d+643qOL7wb/DmWI79GDRCR7ewfSobO+mRdb7ICfN8ZXwzcZDRuCr5fL34hf1yHq&#10;5y9g+QMAAP//AwBQSwMEFAAGAAgAAAAhAOOnfifeAAAACQEAAA8AAABkcnMvZG93bnJldi54bWxM&#10;j8FOwzAQRO9I/IO1SFxQazctEU2zqSokDhxpK3F1420SiNdR7DShX48RBzju7GjmTb6dbCsu1PvG&#10;McJirkAQl840XCEcDy+zJxA+aDa6dUwIX+RhW9ze5DozbuQ3uuxDJWII+0wj1CF0mZS+rMlqP3cd&#10;cfydXW91iGdfSdPrMYbbViZKpdLqhmNDrTt6rqn83A8WgfzwuFC7ta2Or9fx4T25fozdAfH+btpt&#10;QASawp8ZfvAjOhSR6eQGNl60CLNlGtEDwmq1BBEN60SlIE6/gixy+X9B8Q0AAP//AwBQSwECLQAU&#10;AAYACAAAACEAtoM4kv4AAADhAQAAEwAAAAAAAAAAAAAAAAAAAAAAW0NvbnRlbnRfVHlwZXNdLnht&#10;bFBLAQItABQABgAIAAAAIQA4/SH/1gAAAJQBAAALAAAAAAAAAAAAAAAAAC8BAABfcmVscy8ucmVs&#10;c1BLAQItABQABgAIAAAAIQDc0RkdJQIAAEoEAAAOAAAAAAAAAAAAAAAAAC4CAABkcnMvZTJvRG9j&#10;LnhtbFBLAQItABQABgAIAAAAIQDjp34n3gAAAAkBAAAPAAAAAAAAAAAAAAAAAH8EAABkcnMvZG93&#10;bnJldi54bWxQSwUGAAAAAAQABADzAAAAigUAAAAA&#10;"/>
              </w:pict>
            </mc:Fallback>
          </mc:AlternateContent>
        </w:r>
      </w:p>
      <w:p w:rsidR="0015408F" w:rsidRPr="00F21654" w:rsidRDefault="003959AF" w:rsidP="00FD2C47">
        <w:pPr>
          <w:pStyle w:val="Footer"/>
          <w:jc w:val="center"/>
          <w:rPr>
            <w:rFonts w:ascii="Times New Roman" w:hAnsi="Times New Roman"/>
            <w:noProof/>
            <w:sz w:val="18"/>
            <w:szCs w:val="18"/>
            <w:lang w:val="it-IT"/>
          </w:rPr>
        </w:pPr>
        <w:r w:rsidRPr="00F21654">
          <w:rPr>
            <w:rFonts w:ascii="Times New Roman" w:hAnsi="Times New Roman"/>
            <w:sz w:val="18"/>
            <w:szCs w:val="18"/>
            <w:lang w:val="it-IT"/>
          </w:rPr>
          <w:t>Adresa e  e-mailit :</w:t>
        </w:r>
        <w:hyperlink r:id="rId1" w:history="1">
          <w:r w:rsidRPr="00F21654">
            <w:rPr>
              <w:rStyle w:val="Hyperlink"/>
              <w:rFonts w:ascii="Times New Roman" w:hAnsi="Times New Roman"/>
              <w:sz w:val="18"/>
              <w:szCs w:val="18"/>
              <w:lang w:val="it-IT"/>
            </w:rPr>
            <w:t>info.OSHKSH@shendetesia</w:t>
          </w:r>
        </w:hyperlink>
        <w:r w:rsidRPr="00F21654">
          <w:rPr>
            <w:rFonts w:ascii="Times New Roman" w:hAnsi="Times New Roman"/>
            <w:sz w:val="18"/>
            <w:szCs w:val="18"/>
            <w:lang w:val="it-IT"/>
          </w:rPr>
          <w:t xml:space="preserve"> .gov.al</w:t>
        </w:r>
      </w:p>
      <w:p w:rsidR="0015408F" w:rsidRDefault="00A203F8">
        <w:pPr>
          <w:pStyle w:val="Footer"/>
          <w:jc w:val="right"/>
        </w:pPr>
      </w:p>
    </w:sdtContent>
  </w:sdt>
  <w:p w:rsidR="0015408F" w:rsidRPr="0021359A" w:rsidRDefault="00A203F8">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7E9" w:rsidRDefault="009507E9">
      <w:pPr>
        <w:spacing w:after="0" w:line="240" w:lineRule="auto"/>
      </w:pPr>
      <w:r>
        <w:separator/>
      </w:r>
    </w:p>
  </w:footnote>
  <w:footnote w:type="continuationSeparator" w:id="0">
    <w:p w:rsidR="009507E9" w:rsidRDefault="009507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8CF"/>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F2644"/>
    <w:multiLevelType w:val="hybridMultilevel"/>
    <w:tmpl w:val="730643B0"/>
    <w:lvl w:ilvl="0" w:tplc="659CB206">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30D2E"/>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F34C5"/>
    <w:multiLevelType w:val="hybridMultilevel"/>
    <w:tmpl w:val="459AB624"/>
    <w:lvl w:ilvl="0" w:tplc="659CB206">
      <w:start w:val="26"/>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127131EB"/>
    <w:multiLevelType w:val="hybridMultilevel"/>
    <w:tmpl w:val="C0D67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3BC522E"/>
    <w:multiLevelType w:val="hybridMultilevel"/>
    <w:tmpl w:val="EAE888DC"/>
    <w:lvl w:ilvl="0" w:tplc="B2EA32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9089A"/>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51A1D"/>
    <w:multiLevelType w:val="hybridMultilevel"/>
    <w:tmpl w:val="8CFE91BE"/>
    <w:lvl w:ilvl="0" w:tplc="8BDCFBAC">
      <w:start w:val="1"/>
      <w:numFmt w:val="decimal"/>
      <w:suff w:val="space"/>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318014F"/>
    <w:multiLevelType w:val="hybridMultilevel"/>
    <w:tmpl w:val="B41E8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5473E4E"/>
    <w:multiLevelType w:val="hybridMultilevel"/>
    <w:tmpl w:val="4620BDA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76151"/>
    <w:multiLevelType w:val="hybridMultilevel"/>
    <w:tmpl w:val="21D40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7E225E"/>
    <w:multiLevelType w:val="hybridMultilevel"/>
    <w:tmpl w:val="1D9AFB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A9E3BA7"/>
    <w:multiLevelType w:val="hybridMultilevel"/>
    <w:tmpl w:val="799231FA"/>
    <w:lvl w:ilvl="0" w:tplc="DEBEAA2A">
      <w:start w:val="1897"/>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B1D23CA"/>
    <w:multiLevelType w:val="hybridMultilevel"/>
    <w:tmpl w:val="1292D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51881"/>
    <w:multiLevelType w:val="hybridMultilevel"/>
    <w:tmpl w:val="1BB67DBC"/>
    <w:lvl w:ilvl="0" w:tplc="C122C492">
      <w:start w:val="1"/>
      <w:numFmt w:val="decimal"/>
      <w:lvlText w:val="%1."/>
      <w:lvlJc w:val="left"/>
      <w:pPr>
        <w:ind w:left="720" w:hanging="360"/>
      </w:pPr>
      <w:rPr>
        <w:rFonts w:ascii="Times New Roman" w:eastAsiaTheme="minorEastAsia"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DF7911"/>
    <w:multiLevelType w:val="hybridMultilevel"/>
    <w:tmpl w:val="B30C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DF616A"/>
    <w:multiLevelType w:val="hybridMultilevel"/>
    <w:tmpl w:val="B99E6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4C82606"/>
    <w:multiLevelType w:val="hybridMultilevel"/>
    <w:tmpl w:val="B96E3282"/>
    <w:lvl w:ilvl="0" w:tplc="E82C9E3A">
      <w:start w:val="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245CDD"/>
    <w:multiLevelType w:val="hybridMultilevel"/>
    <w:tmpl w:val="87DEAF84"/>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93A14BE"/>
    <w:multiLevelType w:val="hybridMultilevel"/>
    <w:tmpl w:val="E2186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AF46890"/>
    <w:multiLevelType w:val="hybridMultilevel"/>
    <w:tmpl w:val="37C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D12B5E"/>
    <w:multiLevelType w:val="hybridMultilevel"/>
    <w:tmpl w:val="DB748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2F5244"/>
    <w:multiLevelType w:val="hybridMultilevel"/>
    <w:tmpl w:val="8E6EA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444482"/>
    <w:multiLevelType w:val="hybridMultilevel"/>
    <w:tmpl w:val="7A7EB68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1F57EA"/>
    <w:multiLevelType w:val="hybridMultilevel"/>
    <w:tmpl w:val="5478D648"/>
    <w:lvl w:ilvl="0" w:tplc="659CB206">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096781"/>
    <w:multiLevelType w:val="hybridMultilevel"/>
    <w:tmpl w:val="0EC04588"/>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9E3552B"/>
    <w:multiLevelType w:val="hybridMultilevel"/>
    <w:tmpl w:val="33E68DF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E916499"/>
    <w:multiLevelType w:val="hybridMultilevel"/>
    <w:tmpl w:val="B28E6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E43B37"/>
    <w:multiLevelType w:val="hybridMultilevel"/>
    <w:tmpl w:val="AE46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C73D38"/>
    <w:multiLevelType w:val="hybridMultilevel"/>
    <w:tmpl w:val="98D2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D175B6"/>
    <w:multiLevelType w:val="hybridMultilevel"/>
    <w:tmpl w:val="5E323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E2799E"/>
    <w:multiLevelType w:val="hybridMultilevel"/>
    <w:tmpl w:val="52C6C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EE30C9"/>
    <w:multiLevelType w:val="hybridMultilevel"/>
    <w:tmpl w:val="A6244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900702"/>
    <w:multiLevelType w:val="hybridMultilevel"/>
    <w:tmpl w:val="A8984044"/>
    <w:lvl w:ilvl="0" w:tplc="F2BEFC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8E63A69"/>
    <w:multiLevelType w:val="hybridMultilevel"/>
    <w:tmpl w:val="33082656"/>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F725AE7"/>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5343AB"/>
    <w:multiLevelType w:val="hybridMultilevel"/>
    <w:tmpl w:val="695EB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8D0E15"/>
    <w:multiLevelType w:val="hybridMultilevel"/>
    <w:tmpl w:val="4D4A693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5D40F3"/>
    <w:multiLevelType w:val="hybridMultilevel"/>
    <w:tmpl w:val="E6201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71C7B95"/>
    <w:multiLevelType w:val="hybridMultilevel"/>
    <w:tmpl w:val="FF9A740E"/>
    <w:lvl w:ilvl="0" w:tplc="169CBA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78E7550"/>
    <w:multiLevelType w:val="hybridMultilevel"/>
    <w:tmpl w:val="954C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nsid w:val="69CF6D39"/>
    <w:multiLevelType w:val="hybridMultilevel"/>
    <w:tmpl w:val="6FFA620C"/>
    <w:lvl w:ilvl="0" w:tplc="27485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C6B1CEC"/>
    <w:multiLevelType w:val="hybridMultilevel"/>
    <w:tmpl w:val="8DB02A2C"/>
    <w:lvl w:ilvl="0" w:tplc="659CB206">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9C03C7"/>
    <w:multiLevelType w:val="hybridMultilevel"/>
    <w:tmpl w:val="654C8CAC"/>
    <w:lvl w:ilvl="0" w:tplc="BA2808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6C7494"/>
    <w:multiLevelType w:val="hybridMultilevel"/>
    <w:tmpl w:val="06D8CD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9"/>
  </w:num>
  <w:num w:numId="3">
    <w:abstractNumId w:val="43"/>
  </w:num>
  <w:num w:numId="4">
    <w:abstractNumId w:val="28"/>
  </w:num>
  <w:num w:numId="5">
    <w:abstractNumId w:val="4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6"/>
  </w:num>
  <w:num w:numId="9">
    <w:abstractNumId w:val="12"/>
  </w:num>
  <w:num w:numId="10">
    <w:abstractNumId w:val="40"/>
  </w:num>
  <w:num w:numId="11">
    <w:abstractNumId w:val="11"/>
  </w:num>
  <w:num w:numId="12">
    <w:abstractNumId w:val="16"/>
  </w:num>
  <w:num w:numId="13">
    <w:abstractNumId w:val="23"/>
  </w:num>
  <w:num w:numId="14">
    <w:abstractNumId w:val="20"/>
  </w:num>
  <w:num w:numId="15">
    <w:abstractNumId w:val="15"/>
  </w:num>
  <w:num w:numId="16">
    <w:abstractNumId w:val="14"/>
  </w:num>
  <w:num w:numId="17">
    <w:abstractNumId w:val="13"/>
  </w:num>
  <w:num w:numId="18">
    <w:abstractNumId w:val="41"/>
  </w:num>
  <w:num w:numId="19">
    <w:abstractNumId w:val="9"/>
  </w:num>
  <w:num w:numId="20">
    <w:abstractNumId w:val="4"/>
  </w:num>
  <w:num w:numId="21">
    <w:abstractNumId w:val="5"/>
  </w:num>
  <w:num w:numId="22">
    <w:abstractNumId w:val="36"/>
  </w:num>
  <w:num w:numId="23">
    <w:abstractNumId w:val="24"/>
  </w:num>
  <w:num w:numId="24">
    <w:abstractNumId w:val="30"/>
  </w:num>
  <w:num w:numId="25">
    <w:abstractNumId w:val="6"/>
  </w:num>
  <w:num w:numId="26">
    <w:abstractNumId w:val="0"/>
  </w:num>
  <w:num w:numId="27">
    <w:abstractNumId w:val="17"/>
  </w:num>
  <w:num w:numId="28">
    <w:abstractNumId w:val="29"/>
  </w:num>
  <w:num w:numId="29">
    <w:abstractNumId w:val="38"/>
  </w:num>
  <w:num w:numId="30">
    <w:abstractNumId w:val="35"/>
  </w:num>
  <w:num w:numId="31">
    <w:abstractNumId w:val="8"/>
  </w:num>
  <w:num w:numId="32">
    <w:abstractNumId w:val="3"/>
  </w:num>
  <w:num w:numId="33">
    <w:abstractNumId w:val="2"/>
  </w:num>
  <w:num w:numId="34">
    <w:abstractNumId w:val="25"/>
  </w:num>
  <w:num w:numId="35">
    <w:abstractNumId w:val="18"/>
  </w:num>
  <w:num w:numId="36">
    <w:abstractNumId w:val="34"/>
  </w:num>
  <w:num w:numId="37">
    <w:abstractNumId w:val="37"/>
  </w:num>
  <w:num w:numId="38">
    <w:abstractNumId w:val="1"/>
  </w:num>
  <w:num w:numId="39">
    <w:abstractNumId w:val="10"/>
  </w:num>
  <w:num w:numId="40">
    <w:abstractNumId w:val="42"/>
  </w:num>
  <w:num w:numId="41">
    <w:abstractNumId w:val="27"/>
  </w:num>
  <w:num w:numId="42">
    <w:abstractNumId w:val="31"/>
  </w:num>
  <w:num w:numId="43">
    <w:abstractNumId w:val="33"/>
  </w:num>
  <w:num w:numId="44">
    <w:abstractNumId w:val="3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29"/>
    <w:rsid w:val="00030095"/>
    <w:rsid w:val="00183D54"/>
    <w:rsid w:val="001A5C22"/>
    <w:rsid w:val="0020020C"/>
    <w:rsid w:val="002D3871"/>
    <w:rsid w:val="00332AFA"/>
    <w:rsid w:val="0035232A"/>
    <w:rsid w:val="00391109"/>
    <w:rsid w:val="003959AF"/>
    <w:rsid w:val="00397026"/>
    <w:rsid w:val="003E1B58"/>
    <w:rsid w:val="00464A29"/>
    <w:rsid w:val="004745BF"/>
    <w:rsid w:val="004777FE"/>
    <w:rsid w:val="00503C36"/>
    <w:rsid w:val="00505815"/>
    <w:rsid w:val="005852C3"/>
    <w:rsid w:val="005D2BD6"/>
    <w:rsid w:val="00601454"/>
    <w:rsid w:val="006B3E81"/>
    <w:rsid w:val="006D7F9E"/>
    <w:rsid w:val="006E01D7"/>
    <w:rsid w:val="006E54CA"/>
    <w:rsid w:val="00712FBA"/>
    <w:rsid w:val="00796279"/>
    <w:rsid w:val="007C4B57"/>
    <w:rsid w:val="00823258"/>
    <w:rsid w:val="00887B40"/>
    <w:rsid w:val="008C67D2"/>
    <w:rsid w:val="008D5223"/>
    <w:rsid w:val="008F7608"/>
    <w:rsid w:val="00931D6C"/>
    <w:rsid w:val="009507E9"/>
    <w:rsid w:val="009B4E04"/>
    <w:rsid w:val="00A203F8"/>
    <w:rsid w:val="00AB45EB"/>
    <w:rsid w:val="00BD723B"/>
    <w:rsid w:val="00C2335D"/>
    <w:rsid w:val="00C264A1"/>
    <w:rsid w:val="00C408C3"/>
    <w:rsid w:val="00C603B9"/>
    <w:rsid w:val="00C9323B"/>
    <w:rsid w:val="00D027E5"/>
    <w:rsid w:val="00D9023E"/>
    <w:rsid w:val="00DA3313"/>
    <w:rsid w:val="00DE5BD9"/>
    <w:rsid w:val="00E368F6"/>
    <w:rsid w:val="00E66AD9"/>
    <w:rsid w:val="00EF77DB"/>
    <w:rsid w:val="00F2012E"/>
    <w:rsid w:val="00F26D4A"/>
    <w:rsid w:val="00F73809"/>
    <w:rsid w:val="00FE2464"/>
    <w:rsid w:val="00FE4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BA"/>
    <w:rPr>
      <w:rFonts w:eastAsiaTheme="minorEastAsia"/>
      <w:lang w:val="en-US"/>
    </w:rPr>
  </w:style>
  <w:style w:type="paragraph" w:styleId="Heading1">
    <w:name w:val="heading 1"/>
    <w:basedOn w:val="Normal"/>
    <w:next w:val="Normal"/>
    <w:link w:val="Heading1Char"/>
    <w:qFormat/>
    <w:rsid w:val="00712FBA"/>
    <w:pPr>
      <w:keepNext/>
      <w:spacing w:after="0" w:line="240" w:lineRule="auto"/>
      <w:jc w:val="center"/>
      <w:outlineLvl w:val="0"/>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C932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FBA"/>
    <w:rPr>
      <w:rFonts w:ascii="Times New Roman" w:eastAsia="Times New Roman" w:hAnsi="Times New Roman" w:cs="Times New Roman"/>
      <w:b/>
      <w:sz w:val="24"/>
      <w:szCs w:val="24"/>
      <w:lang w:val="en-US"/>
    </w:rPr>
  </w:style>
  <w:style w:type="paragraph" w:styleId="Title">
    <w:name w:val="Title"/>
    <w:basedOn w:val="Normal"/>
    <w:link w:val="TitleChar"/>
    <w:uiPriority w:val="99"/>
    <w:qFormat/>
    <w:rsid w:val="00712FB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712FBA"/>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712FB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12FBA"/>
    <w:rPr>
      <w:rFonts w:ascii="Calibri" w:eastAsia="Calibri" w:hAnsi="Calibri" w:cs="Times New Roman"/>
      <w:lang w:val="en-US"/>
    </w:rPr>
  </w:style>
  <w:style w:type="character" w:styleId="Hyperlink">
    <w:name w:val="Hyperlink"/>
    <w:basedOn w:val="DefaultParagraphFont"/>
    <w:unhideWhenUsed/>
    <w:rsid w:val="00712FBA"/>
    <w:rPr>
      <w:color w:val="0000FF"/>
      <w:u w:val="single"/>
    </w:rPr>
  </w:style>
  <w:style w:type="paragraph" w:styleId="NoSpacing">
    <w:name w:val="No Spacing"/>
    <w:uiPriority w:val="1"/>
    <w:qFormat/>
    <w:rsid w:val="00712FBA"/>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12FB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12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BA"/>
    <w:rPr>
      <w:rFonts w:eastAsiaTheme="minorEastAsia"/>
      <w:lang w:val="en-US"/>
    </w:rPr>
  </w:style>
  <w:style w:type="paragraph" w:styleId="BalloonText">
    <w:name w:val="Balloon Text"/>
    <w:basedOn w:val="Normal"/>
    <w:link w:val="BalloonTextChar"/>
    <w:uiPriority w:val="99"/>
    <w:semiHidden/>
    <w:unhideWhenUsed/>
    <w:rsid w:val="00712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A"/>
    <w:rPr>
      <w:rFonts w:ascii="Segoe UI" w:eastAsiaTheme="minorEastAsia" w:hAnsi="Segoe UI" w:cs="Segoe UI"/>
      <w:sz w:val="18"/>
      <w:szCs w:val="18"/>
      <w:lang w:val="en-US"/>
    </w:rPr>
  </w:style>
  <w:style w:type="paragraph" w:styleId="ListParagraph">
    <w:name w:val="List Paragraph"/>
    <w:basedOn w:val="Normal"/>
    <w:uiPriority w:val="99"/>
    <w:qFormat/>
    <w:rsid w:val="00712FBA"/>
    <w:pPr>
      <w:ind w:left="720"/>
      <w:contextualSpacing/>
    </w:pPr>
  </w:style>
  <w:style w:type="character" w:styleId="PlaceholderText">
    <w:name w:val="Placeholder Text"/>
    <w:basedOn w:val="DefaultParagraphFont"/>
    <w:uiPriority w:val="99"/>
    <w:semiHidden/>
    <w:rsid w:val="00712FBA"/>
    <w:rPr>
      <w:color w:val="808080"/>
    </w:rPr>
  </w:style>
  <w:style w:type="paragraph" w:styleId="BodyTextIndent">
    <w:name w:val="Body Text Indent"/>
    <w:basedOn w:val="Normal"/>
    <w:link w:val="BodyTextIndentChar"/>
    <w:uiPriority w:val="99"/>
    <w:rsid w:val="00712FB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12FBA"/>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12FBA"/>
    <w:pPr>
      <w:spacing w:after="120"/>
    </w:pPr>
  </w:style>
  <w:style w:type="character" w:customStyle="1" w:styleId="BodyTextChar">
    <w:name w:val="Body Text Char"/>
    <w:basedOn w:val="DefaultParagraphFont"/>
    <w:link w:val="BodyText"/>
    <w:uiPriority w:val="99"/>
    <w:rsid w:val="00712FBA"/>
    <w:rPr>
      <w:rFonts w:eastAsiaTheme="minorEastAsia"/>
      <w:lang w:val="en-US"/>
    </w:rPr>
  </w:style>
  <w:style w:type="paragraph" w:customStyle="1" w:styleId="Default">
    <w:name w:val="Default"/>
    <w:rsid w:val="00712FBA"/>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customStyle="1" w:styleId="BasicParagraph">
    <w:name w:val="[Basic Paragraph]"/>
    <w:basedOn w:val="Normal"/>
    <w:uiPriority w:val="99"/>
    <w:rsid w:val="00712FBA"/>
    <w:pPr>
      <w:autoSpaceDE w:val="0"/>
      <w:autoSpaceDN w:val="0"/>
      <w:adjustRightInd w:val="0"/>
      <w:spacing w:after="0" w:line="288" w:lineRule="auto"/>
    </w:pPr>
    <w:rPr>
      <w:rFonts w:ascii="Minion Pro" w:eastAsia="Times New Roman" w:hAnsi="Minion Pro" w:cs="Minion Pro"/>
      <w:color w:val="000000"/>
      <w:sz w:val="24"/>
      <w:szCs w:val="24"/>
    </w:rPr>
  </w:style>
  <w:style w:type="character" w:customStyle="1" w:styleId="apple-converted-space">
    <w:name w:val="apple-converted-space"/>
    <w:basedOn w:val="DefaultParagraphFont"/>
    <w:uiPriority w:val="99"/>
    <w:rsid w:val="00712FBA"/>
    <w:rPr>
      <w:rFonts w:cs="Times New Roman"/>
    </w:rPr>
  </w:style>
  <w:style w:type="paragraph" w:styleId="Subtitle">
    <w:name w:val="Subtitle"/>
    <w:basedOn w:val="Normal"/>
    <w:next w:val="Normal"/>
    <w:link w:val="SubtitleChar"/>
    <w:uiPriority w:val="11"/>
    <w:qFormat/>
    <w:rsid w:val="00712F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2FBA"/>
    <w:rPr>
      <w:rFonts w:asciiTheme="majorHAnsi" w:eastAsiaTheme="majorEastAsia" w:hAnsiTheme="majorHAnsi" w:cstheme="majorBidi"/>
      <w:i/>
      <w:iCs/>
      <w:color w:val="4F81BD" w:themeColor="accent1"/>
      <w:spacing w:val="15"/>
      <w:sz w:val="24"/>
      <w:szCs w:val="24"/>
      <w:lang w:val="en-US"/>
    </w:rPr>
  </w:style>
  <w:style w:type="paragraph" w:styleId="BodyText2">
    <w:name w:val="Body Text 2"/>
    <w:basedOn w:val="Normal"/>
    <w:link w:val="BodyText2Char"/>
    <w:uiPriority w:val="99"/>
    <w:unhideWhenUsed/>
    <w:rsid w:val="00712FBA"/>
    <w:pPr>
      <w:jc w:val="both"/>
    </w:pPr>
    <w:rPr>
      <w:rFonts w:ascii="Times New Roman" w:hAnsi="Times New Roman"/>
      <w:sz w:val="24"/>
      <w:szCs w:val="24"/>
      <w:lang w:val="en-GB"/>
    </w:rPr>
  </w:style>
  <w:style w:type="character" w:customStyle="1" w:styleId="BodyText2Char">
    <w:name w:val="Body Text 2 Char"/>
    <w:basedOn w:val="DefaultParagraphFont"/>
    <w:link w:val="BodyText2"/>
    <w:uiPriority w:val="99"/>
    <w:rsid w:val="00712FBA"/>
    <w:rPr>
      <w:rFonts w:ascii="Times New Roman" w:eastAsiaTheme="minorEastAsia" w:hAnsi="Times New Roman"/>
      <w:sz w:val="24"/>
      <w:szCs w:val="24"/>
    </w:rPr>
  </w:style>
  <w:style w:type="character" w:customStyle="1" w:styleId="Heading3Char">
    <w:name w:val="Heading 3 Char"/>
    <w:basedOn w:val="DefaultParagraphFont"/>
    <w:link w:val="Heading3"/>
    <w:uiPriority w:val="9"/>
    <w:semiHidden/>
    <w:rsid w:val="00C9323B"/>
    <w:rPr>
      <w:rFonts w:asciiTheme="majorHAnsi" w:eastAsiaTheme="majorEastAsia" w:hAnsiTheme="majorHAnsi" w:cstheme="majorBidi"/>
      <w:b/>
      <w:bCs/>
      <w:color w:val="4F81BD"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BA"/>
    <w:rPr>
      <w:rFonts w:eastAsiaTheme="minorEastAsia"/>
      <w:lang w:val="en-US"/>
    </w:rPr>
  </w:style>
  <w:style w:type="paragraph" w:styleId="Heading1">
    <w:name w:val="heading 1"/>
    <w:basedOn w:val="Normal"/>
    <w:next w:val="Normal"/>
    <w:link w:val="Heading1Char"/>
    <w:qFormat/>
    <w:rsid w:val="00712FBA"/>
    <w:pPr>
      <w:keepNext/>
      <w:spacing w:after="0" w:line="240" w:lineRule="auto"/>
      <w:jc w:val="center"/>
      <w:outlineLvl w:val="0"/>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C932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FBA"/>
    <w:rPr>
      <w:rFonts w:ascii="Times New Roman" w:eastAsia="Times New Roman" w:hAnsi="Times New Roman" w:cs="Times New Roman"/>
      <w:b/>
      <w:sz w:val="24"/>
      <w:szCs w:val="24"/>
      <w:lang w:val="en-US"/>
    </w:rPr>
  </w:style>
  <w:style w:type="paragraph" w:styleId="Title">
    <w:name w:val="Title"/>
    <w:basedOn w:val="Normal"/>
    <w:link w:val="TitleChar"/>
    <w:uiPriority w:val="99"/>
    <w:qFormat/>
    <w:rsid w:val="00712FB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712FBA"/>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712FB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12FBA"/>
    <w:rPr>
      <w:rFonts w:ascii="Calibri" w:eastAsia="Calibri" w:hAnsi="Calibri" w:cs="Times New Roman"/>
      <w:lang w:val="en-US"/>
    </w:rPr>
  </w:style>
  <w:style w:type="character" w:styleId="Hyperlink">
    <w:name w:val="Hyperlink"/>
    <w:basedOn w:val="DefaultParagraphFont"/>
    <w:unhideWhenUsed/>
    <w:rsid w:val="00712FBA"/>
    <w:rPr>
      <w:color w:val="0000FF"/>
      <w:u w:val="single"/>
    </w:rPr>
  </w:style>
  <w:style w:type="paragraph" w:styleId="NoSpacing">
    <w:name w:val="No Spacing"/>
    <w:uiPriority w:val="1"/>
    <w:qFormat/>
    <w:rsid w:val="00712FBA"/>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12FB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12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BA"/>
    <w:rPr>
      <w:rFonts w:eastAsiaTheme="minorEastAsia"/>
      <w:lang w:val="en-US"/>
    </w:rPr>
  </w:style>
  <w:style w:type="paragraph" w:styleId="BalloonText">
    <w:name w:val="Balloon Text"/>
    <w:basedOn w:val="Normal"/>
    <w:link w:val="BalloonTextChar"/>
    <w:uiPriority w:val="99"/>
    <w:semiHidden/>
    <w:unhideWhenUsed/>
    <w:rsid w:val="00712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A"/>
    <w:rPr>
      <w:rFonts w:ascii="Segoe UI" w:eastAsiaTheme="minorEastAsia" w:hAnsi="Segoe UI" w:cs="Segoe UI"/>
      <w:sz w:val="18"/>
      <w:szCs w:val="18"/>
      <w:lang w:val="en-US"/>
    </w:rPr>
  </w:style>
  <w:style w:type="paragraph" w:styleId="ListParagraph">
    <w:name w:val="List Paragraph"/>
    <w:basedOn w:val="Normal"/>
    <w:uiPriority w:val="99"/>
    <w:qFormat/>
    <w:rsid w:val="00712FBA"/>
    <w:pPr>
      <w:ind w:left="720"/>
      <w:contextualSpacing/>
    </w:pPr>
  </w:style>
  <w:style w:type="character" w:styleId="PlaceholderText">
    <w:name w:val="Placeholder Text"/>
    <w:basedOn w:val="DefaultParagraphFont"/>
    <w:uiPriority w:val="99"/>
    <w:semiHidden/>
    <w:rsid w:val="00712FBA"/>
    <w:rPr>
      <w:color w:val="808080"/>
    </w:rPr>
  </w:style>
  <w:style w:type="paragraph" w:styleId="BodyTextIndent">
    <w:name w:val="Body Text Indent"/>
    <w:basedOn w:val="Normal"/>
    <w:link w:val="BodyTextIndentChar"/>
    <w:uiPriority w:val="99"/>
    <w:rsid w:val="00712FB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12FBA"/>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12FBA"/>
    <w:pPr>
      <w:spacing w:after="120"/>
    </w:pPr>
  </w:style>
  <w:style w:type="character" w:customStyle="1" w:styleId="BodyTextChar">
    <w:name w:val="Body Text Char"/>
    <w:basedOn w:val="DefaultParagraphFont"/>
    <w:link w:val="BodyText"/>
    <w:uiPriority w:val="99"/>
    <w:rsid w:val="00712FBA"/>
    <w:rPr>
      <w:rFonts w:eastAsiaTheme="minorEastAsia"/>
      <w:lang w:val="en-US"/>
    </w:rPr>
  </w:style>
  <w:style w:type="paragraph" w:customStyle="1" w:styleId="Default">
    <w:name w:val="Default"/>
    <w:rsid w:val="00712FBA"/>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customStyle="1" w:styleId="BasicParagraph">
    <w:name w:val="[Basic Paragraph]"/>
    <w:basedOn w:val="Normal"/>
    <w:uiPriority w:val="99"/>
    <w:rsid w:val="00712FBA"/>
    <w:pPr>
      <w:autoSpaceDE w:val="0"/>
      <w:autoSpaceDN w:val="0"/>
      <w:adjustRightInd w:val="0"/>
      <w:spacing w:after="0" w:line="288" w:lineRule="auto"/>
    </w:pPr>
    <w:rPr>
      <w:rFonts w:ascii="Minion Pro" w:eastAsia="Times New Roman" w:hAnsi="Minion Pro" w:cs="Minion Pro"/>
      <w:color w:val="000000"/>
      <w:sz w:val="24"/>
      <w:szCs w:val="24"/>
    </w:rPr>
  </w:style>
  <w:style w:type="character" w:customStyle="1" w:styleId="apple-converted-space">
    <w:name w:val="apple-converted-space"/>
    <w:basedOn w:val="DefaultParagraphFont"/>
    <w:uiPriority w:val="99"/>
    <w:rsid w:val="00712FBA"/>
    <w:rPr>
      <w:rFonts w:cs="Times New Roman"/>
    </w:rPr>
  </w:style>
  <w:style w:type="paragraph" w:styleId="Subtitle">
    <w:name w:val="Subtitle"/>
    <w:basedOn w:val="Normal"/>
    <w:next w:val="Normal"/>
    <w:link w:val="SubtitleChar"/>
    <w:uiPriority w:val="11"/>
    <w:qFormat/>
    <w:rsid w:val="00712F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2FBA"/>
    <w:rPr>
      <w:rFonts w:asciiTheme="majorHAnsi" w:eastAsiaTheme="majorEastAsia" w:hAnsiTheme="majorHAnsi" w:cstheme="majorBidi"/>
      <w:i/>
      <w:iCs/>
      <w:color w:val="4F81BD" w:themeColor="accent1"/>
      <w:spacing w:val="15"/>
      <w:sz w:val="24"/>
      <w:szCs w:val="24"/>
      <w:lang w:val="en-US"/>
    </w:rPr>
  </w:style>
  <w:style w:type="paragraph" w:styleId="BodyText2">
    <w:name w:val="Body Text 2"/>
    <w:basedOn w:val="Normal"/>
    <w:link w:val="BodyText2Char"/>
    <w:uiPriority w:val="99"/>
    <w:unhideWhenUsed/>
    <w:rsid w:val="00712FBA"/>
    <w:pPr>
      <w:jc w:val="both"/>
    </w:pPr>
    <w:rPr>
      <w:rFonts w:ascii="Times New Roman" w:hAnsi="Times New Roman"/>
      <w:sz w:val="24"/>
      <w:szCs w:val="24"/>
      <w:lang w:val="en-GB"/>
    </w:rPr>
  </w:style>
  <w:style w:type="character" w:customStyle="1" w:styleId="BodyText2Char">
    <w:name w:val="Body Text 2 Char"/>
    <w:basedOn w:val="DefaultParagraphFont"/>
    <w:link w:val="BodyText2"/>
    <w:uiPriority w:val="99"/>
    <w:rsid w:val="00712FBA"/>
    <w:rPr>
      <w:rFonts w:ascii="Times New Roman" w:eastAsiaTheme="minorEastAsia" w:hAnsi="Times New Roman"/>
      <w:sz w:val="24"/>
      <w:szCs w:val="24"/>
    </w:rPr>
  </w:style>
  <w:style w:type="character" w:customStyle="1" w:styleId="Heading3Char">
    <w:name w:val="Heading 3 Char"/>
    <w:basedOn w:val="DefaultParagraphFont"/>
    <w:link w:val="Heading3"/>
    <w:uiPriority w:val="9"/>
    <w:semiHidden/>
    <w:rsid w:val="00C9323B"/>
    <w:rPr>
      <w:rFonts w:asciiTheme="majorHAnsi" w:eastAsiaTheme="majorEastAsia" w:hAnsiTheme="majorHAnsi" w:cstheme="majorBidi"/>
      <w:b/>
      <w:b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OSHKSH@shendet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4</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41</cp:revision>
  <cp:lastPrinted>2021-03-18T15:21:00Z</cp:lastPrinted>
  <dcterms:created xsi:type="dcterms:W3CDTF">2020-02-03T14:02:00Z</dcterms:created>
  <dcterms:modified xsi:type="dcterms:W3CDTF">2021-03-19T08:38:00Z</dcterms:modified>
</cp:coreProperties>
</file>